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149b" w14:textId="cde1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ноября 2019 года № 232. Зарегистрировано в Министерстве юстиции Республики Казахстан 5 декабря 2019 года № 19697.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16.07.2021 </w:t>
      </w:r>
      <w:r>
        <w:rPr>
          <w:rFonts w:ascii="Times New Roman"/>
          <w:b w:val="false"/>
          <w:i w:val="false"/>
          <w:color w:val="000000"/>
          <w:sz w:val="28"/>
        </w:rPr>
        <w:t>№ 83</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постановление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 Закона Республики Казахстан "О микрофинансовой деятельности"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Порядок заключения договора о предоставлении микрокредита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Требования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 Форму графика погашения микрокредита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16.07.2021 </w:t>
      </w:r>
      <w:r>
        <w:rPr>
          <w:rFonts w:ascii="Times New Roman"/>
          <w:b w:val="false"/>
          <w:i w:val="false"/>
          <w:color w:val="000000"/>
          <w:sz w:val="28"/>
        </w:rPr>
        <w:t>№ 83</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29 октября 2018 года № 264 "Об определении перечня обязательных условий договора о предоставлении микрокредита" (зарегистрировано в Реестре государственной регистрации нормативных правовых актов под № 17886, опубликовано 14 декабря 2018 года в Эталонном контрольном банке нормативных правовых актов Республики Казахстан).</w:t>
      </w:r>
    </w:p>
    <w:bookmarkEnd w:id="2"/>
    <w:bookmarkStart w:name="z8" w:id="3"/>
    <w:p>
      <w:pPr>
        <w:spacing w:after="0"/>
        <w:ind w:left="0"/>
        <w:jc w:val="both"/>
      </w:pPr>
      <w:r>
        <w:rPr>
          <w:rFonts w:ascii="Times New Roman"/>
          <w:b w:val="false"/>
          <w:i w:val="false"/>
          <w:color w:val="000000"/>
          <w:sz w:val="28"/>
        </w:rPr>
        <w:t>
      3. Департаменту защиты прав потребителей финансовых услуг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официального опубликования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6"/>
    <w:bookmarkStart w:name="z12" w:id="7"/>
    <w:p>
      <w:pPr>
        <w:spacing w:after="0"/>
        <w:ind w:left="0"/>
        <w:jc w:val="both"/>
      </w:pPr>
      <w:r>
        <w:rPr>
          <w:rFonts w:ascii="Times New Roman"/>
          <w:b w:val="false"/>
          <w:i w:val="false"/>
          <w:color w:val="000000"/>
          <w:sz w:val="28"/>
        </w:rPr>
        <w:t>
      4. Департаменту внешних коммуникаций – пресс - 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3"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8"/>
    <w:bookmarkStart w:name="z14" w:id="9"/>
    <w:p>
      <w:pPr>
        <w:spacing w:after="0"/>
        <w:ind w:left="0"/>
        <w:jc w:val="both"/>
      </w:pPr>
      <w:r>
        <w:rPr>
          <w:rFonts w:ascii="Times New Roman"/>
          <w:b w:val="false"/>
          <w:i w:val="false"/>
          <w:color w:val="000000"/>
          <w:sz w:val="28"/>
        </w:rPr>
        <w:t>
      6. Настоящее постановление вводится в действие с 1 января 2020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2019 года № 232</w:t>
            </w:r>
          </w:p>
        </w:tc>
      </w:tr>
    </w:tbl>
    <w:bookmarkStart w:name="z17" w:id="10"/>
    <w:p>
      <w:pPr>
        <w:spacing w:after="0"/>
        <w:ind w:left="0"/>
        <w:jc w:val="left"/>
      </w:pPr>
      <w:r>
        <w:rPr>
          <w:rFonts w:ascii="Times New Roman"/>
          <w:b/>
          <w:i w:val="false"/>
          <w:color w:val="000000"/>
        </w:rPr>
        <w:t xml:space="preserve"> Порядок заключения договора о предоставлении микрокредита, в том числе требования к содержанию, оформлению, обязательным условиям договора о предоставлении микрокредита, форма графика погашения микрокредита</w:t>
      </w:r>
    </w:p>
    <w:bookmarkEnd w:id="10"/>
    <w:p>
      <w:pPr>
        <w:spacing w:after="0"/>
        <w:ind w:left="0"/>
        <w:jc w:val="both"/>
      </w:pPr>
      <w:r>
        <w:rPr>
          <w:rFonts w:ascii="Times New Roman"/>
          <w:b w:val="false"/>
          <w:i w:val="false"/>
          <w:color w:val="ff0000"/>
          <w:sz w:val="28"/>
        </w:rPr>
        <w:t xml:space="preserve">
      Сноска. Порядок исключен постановлением Правления Агентства РК по регулированию и развитию финансового рынка от 16.07.2021 </w:t>
      </w:r>
      <w:r>
        <w:rPr>
          <w:rFonts w:ascii="Times New Roman"/>
          <w:b w:val="false"/>
          <w:i w:val="false"/>
          <w:color w:val="ff0000"/>
          <w:sz w:val="28"/>
        </w:rPr>
        <w:t>№ 83</w:t>
      </w:r>
      <w:r>
        <w:rPr>
          <w:rFonts w:ascii="Times New Roman"/>
          <w:b w:val="false"/>
          <w:i w:val="false"/>
          <w:color w:val="ff0000"/>
          <w:sz w:val="28"/>
        </w:rPr>
        <w:t xml:space="preserve"> (вводится в действие с 01.10.2021).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2019 года № 232</w:t>
            </w:r>
          </w:p>
        </w:tc>
      </w:tr>
    </w:tbl>
    <w:bookmarkStart w:name="z19" w:id="11"/>
    <w:p>
      <w:pPr>
        <w:spacing w:after="0"/>
        <w:ind w:left="0"/>
        <w:jc w:val="left"/>
      </w:pPr>
      <w:r>
        <w:rPr>
          <w:rFonts w:ascii="Times New Roman"/>
          <w:b/>
          <w:i w:val="false"/>
          <w:color w:val="000000"/>
        </w:rPr>
        <w:t xml:space="preserve"> Порядок заключения договора о предоставлении микрокредита</w:t>
      </w:r>
    </w:p>
    <w:bookmarkEnd w:id="11"/>
    <w:p>
      <w:pPr>
        <w:spacing w:after="0"/>
        <w:ind w:left="0"/>
        <w:jc w:val="both"/>
      </w:pPr>
      <w:r>
        <w:rPr>
          <w:rFonts w:ascii="Times New Roman"/>
          <w:b w:val="false"/>
          <w:i w:val="false"/>
          <w:color w:val="ff0000"/>
          <w:sz w:val="28"/>
        </w:rPr>
        <w:t xml:space="preserve">
      Сноска. Постановление дополнено приложением 1 в соответствии с постановлением Правления Агентства РК по регулированию и развитию финансового рынка от 16.07.2021 </w:t>
      </w:r>
      <w:r>
        <w:rPr>
          <w:rFonts w:ascii="Times New Roman"/>
          <w:b w:val="false"/>
          <w:i w:val="false"/>
          <w:color w:val="ff0000"/>
          <w:sz w:val="28"/>
        </w:rPr>
        <w:t>№ 83</w:t>
      </w:r>
      <w:r>
        <w:rPr>
          <w:rFonts w:ascii="Times New Roman"/>
          <w:b w:val="false"/>
          <w:i w:val="false"/>
          <w:color w:val="ff0000"/>
          <w:sz w:val="28"/>
        </w:rPr>
        <w:t xml:space="preserve"> (вводится в действие с 01.10.2021);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317" w:id="12"/>
    <w:p>
      <w:pPr>
        <w:spacing w:after="0"/>
        <w:ind w:left="0"/>
        <w:jc w:val="both"/>
      </w:pPr>
      <w:r>
        <w:rPr>
          <w:rFonts w:ascii="Times New Roman"/>
          <w:b w:val="false"/>
          <w:i w:val="false"/>
          <w:color w:val="000000"/>
          <w:sz w:val="28"/>
        </w:rPr>
        <w:t xml:space="preserve">
      1. Настоящий Порядок заключения договора о предоставлении микрокредита (далее – Порядок) разработан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 Закона Республики Казахстан "О микрофинансовой деятельности" (далее – Закон) и определяет порядок заключения договора о предоставлении микрокредита.</w:t>
      </w:r>
    </w:p>
    <w:bookmarkEnd w:id="12"/>
    <w:bookmarkStart w:name="z318" w:id="13"/>
    <w:p>
      <w:pPr>
        <w:spacing w:after="0"/>
        <w:ind w:left="0"/>
        <w:jc w:val="both"/>
      </w:pPr>
      <w:r>
        <w:rPr>
          <w:rFonts w:ascii="Times New Roman"/>
          <w:b w:val="false"/>
          <w:i w:val="false"/>
          <w:color w:val="000000"/>
          <w:sz w:val="28"/>
        </w:rPr>
        <w:t>
      2. В Порядке используются следующие понятия:</w:t>
      </w:r>
    </w:p>
    <w:bookmarkEnd w:id="13"/>
    <w:bookmarkStart w:name="z319" w:id="14"/>
    <w:p>
      <w:pPr>
        <w:spacing w:after="0"/>
        <w:ind w:left="0"/>
        <w:jc w:val="both"/>
      </w:pPr>
      <w:r>
        <w:rPr>
          <w:rFonts w:ascii="Times New Roman"/>
          <w:b w:val="false"/>
          <w:i w:val="false"/>
          <w:color w:val="000000"/>
          <w:sz w:val="28"/>
        </w:rPr>
        <w:t>
      1) кредитная линия - обязательство организации кредитовать заемщика на условиях, позволяющих заемщику самому определять время получения микрокредита, но в пределах суммы и времени, определенных правилами предоставления микрокредитов и соглашением о предоставлении (открытии) кредитной линии;</w:t>
      </w:r>
    </w:p>
    <w:bookmarkEnd w:id="14"/>
    <w:bookmarkStart w:name="z320" w:id="15"/>
    <w:p>
      <w:pPr>
        <w:spacing w:after="0"/>
        <w:ind w:left="0"/>
        <w:jc w:val="both"/>
      </w:pPr>
      <w:r>
        <w:rPr>
          <w:rFonts w:ascii="Times New Roman"/>
          <w:b w:val="false"/>
          <w:i w:val="false"/>
          <w:color w:val="000000"/>
          <w:sz w:val="28"/>
        </w:rPr>
        <w:t>
      2) соглашение о предоставлении (открытии) кредитной линии – договор о предоставлении микрокредита, заключенный на условиях, позволяющих заемщику самому определять в договоре (договорах), являющемся (являющихся) неотъемлемой (неотъемлемыми) частью (частями) соглашения о предоставлении (открытии) кредитной линии, сумму и время получения микрокредита, но в пределах суммы и времени, определенных правилами предоставления микрокредитов и соглашением о предоставлении (открытии) кредитной линии;</w:t>
      </w:r>
    </w:p>
    <w:bookmarkEnd w:id="15"/>
    <w:bookmarkStart w:name="z321" w:id="16"/>
    <w:p>
      <w:pPr>
        <w:spacing w:after="0"/>
        <w:ind w:left="0"/>
        <w:jc w:val="both"/>
      </w:pPr>
      <w:r>
        <w:rPr>
          <w:rFonts w:ascii="Times New Roman"/>
          <w:b w:val="false"/>
          <w:i w:val="false"/>
          <w:color w:val="000000"/>
          <w:sz w:val="28"/>
        </w:rPr>
        <w:t>
      3) организация – организация, осуществляющая микрофинансовую деятельность (микрофинансовая организация, кредитное товарищество, ломбард, осуществляющие деятельность по предоставлению микрокредитов);</w:t>
      </w:r>
    </w:p>
    <w:bookmarkEnd w:id="16"/>
    <w:bookmarkStart w:name="z322" w:id="17"/>
    <w:p>
      <w:pPr>
        <w:spacing w:after="0"/>
        <w:ind w:left="0"/>
        <w:jc w:val="both"/>
      </w:pPr>
      <w:r>
        <w:rPr>
          <w:rFonts w:ascii="Times New Roman"/>
          <w:b w:val="false"/>
          <w:i w:val="false"/>
          <w:color w:val="000000"/>
          <w:sz w:val="28"/>
        </w:rPr>
        <w:t>
      4) сумма переплаты по микрокредиту – сумма всех платежей заемщика по договору, включая сумму вознаграждения, неустойки (штрафа, пени), за исключением предмета микрокредита.</w:t>
      </w:r>
    </w:p>
    <w:bookmarkEnd w:id="17"/>
    <w:bookmarkStart w:name="z323" w:id="18"/>
    <w:p>
      <w:pPr>
        <w:spacing w:after="0"/>
        <w:ind w:left="0"/>
        <w:jc w:val="both"/>
      </w:pPr>
      <w:r>
        <w:rPr>
          <w:rFonts w:ascii="Times New Roman"/>
          <w:b w:val="false"/>
          <w:i w:val="false"/>
          <w:color w:val="000000"/>
          <w:sz w:val="28"/>
        </w:rPr>
        <w:t>
      3. Договор о предоставлении микрокредита, в соответствии с которым организация предоставляет заемщику микрокредит заключается с учетом требований гражданского законодательства Республики Казахстан к письменной форме сделки.</w:t>
      </w:r>
    </w:p>
    <w:bookmarkEnd w:id="18"/>
    <w:bookmarkStart w:name="z324" w:id="19"/>
    <w:p>
      <w:pPr>
        <w:spacing w:after="0"/>
        <w:ind w:left="0"/>
        <w:jc w:val="both"/>
      </w:pPr>
      <w:r>
        <w:rPr>
          <w:rFonts w:ascii="Times New Roman"/>
          <w:b w:val="false"/>
          <w:i w:val="false"/>
          <w:color w:val="000000"/>
          <w:sz w:val="28"/>
        </w:rPr>
        <w:t xml:space="preserve">
      4. До заключения договора о предоставлении микрокредита с физическим лицом организация информирует физическое лицо, вне зависимости от способа его обращения за получением микрокредита, о размере ставки вознаграждения в процентах годовых, размере годовой эффективной ставки вознаграждения (реальной стоимости микрокредита), сумме переплаты по микрокредиту, а также осуществляет мероприятия, предусмотренные подпунктами 3), 4) и 5) пункта 2 </w:t>
      </w:r>
      <w:r>
        <w:rPr>
          <w:rFonts w:ascii="Times New Roman"/>
          <w:b w:val="false"/>
          <w:i w:val="false"/>
          <w:color w:val="000000"/>
          <w:sz w:val="28"/>
        </w:rPr>
        <w:t>статьи 7</w:t>
      </w:r>
      <w:r>
        <w:rPr>
          <w:rFonts w:ascii="Times New Roman"/>
          <w:b w:val="false"/>
          <w:i w:val="false"/>
          <w:color w:val="000000"/>
          <w:sz w:val="28"/>
        </w:rPr>
        <w:t xml:space="preserve"> Закона, с обязательным фиксированием перечня осуществленных организацией мероприятий, который приобщается к кредитному досье заемщика по данному договору.</w:t>
      </w:r>
    </w:p>
    <w:bookmarkEnd w:id="19"/>
    <w:bookmarkStart w:name="z325" w:id="20"/>
    <w:p>
      <w:pPr>
        <w:spacing w:after="0"/>
        <w:ind w:left="0"/>
        <w:jc w:val="both"/>
      </w:pPr>
      <w:r>
        <w:rPr>
          <w:rFonts w:ascii="Times New Roman"/>
          <w:b w:val="false"/>
          <w:i w:val="false"/>
          <w:color w:val="000000"/>
          <w:sz w:val="28"/>
        </w:rPr>
        <w:t>
      5. До принятия решения о предоставлении микрокредита физическому лицу, организация осуществляет проверку информации, содержащейся в кредитном отчете либо информационной системе уполномоченного государственного органа (далее – ИС), на предмет наличия следующих сведений:</w:t>
      </w:r>
    </w:p>
    <w:bookmarkEnd w:id="20"/>
    <w:bookmarkStart w:name="z326" w:id="21"/>
    <w:p>
      <w:pPr>
        <w:spacing w:after="0"/>
        <w:ind w:left="0"/>
        <w:jc w:val="both"/>
      </w:pPr>
      <w:r>
        <w:rPr>
          <w:rFonts w:ascii="Times New Roman"/>
          <w:b w:val="false"/>
          <w:i w:val="false"/>
          <w:color w:val="000000"/>
          <w:sz w:val="28"/>
        </w:rPr>
        <w:t>
      1) об установлении физическим лицом добровольного отказа от получения микрокредитов;</w:t>
      </w:r>
    </w:p>
    <w:bookmarkEnd w:id="21"/>
    <w:bookmarkStart w:name="z327" w:id="22"/>
    <w:p>
      <w:pPr>
        <w:spacing w:after="0"/>
        <w:ind w:left="0"/>
        <w:jc w:val="both"/>
      </w:pPr>
      <w:r>
        <w:rPr>
          <w:rFonts w:ascii="Times New Roman"/>
          <w:b w:val="false"/>
          <w:i w:val="false"/>
          <w:color w:val="000000"/>
          <w:sz w:val="28"/>
        </w:rPr>
        <w:t>
      2) о призыве физического лица на срочную воинскую службу;</w:t>
      </w:r>
    </w:p>
    <w:bookmarkEnd w:id="22"/>
    <w:bookmarkStart w:name="z328" w:id="23"/>
    <w:p>
      <w:pPr>
        <w:spacing w:after="0"/>
        <w:ind w:left="0"/>
        <w:jc w:val="both"/>
      </w:pPr>
      <w:r>
        <w:rPr>
          <w:rFonts w:ascii="Times New Roman"/>
          <w:b w:val="false"/>
          <w:i w:val="false"/>
          <w:color w:val="000000"/>
          <w:sz w:val="28"/>
        </w:rPr>
        <w:t>
      3) о ранее полученных физическим лицом банковских займов и (или) микрокредитов;</w:t>
      </w:r>
    </w:p>
    <w:bookmarkEnd w:id="23"/>
    <w:bookmarkStart w:name="z329" w:id="24"/>
    <w:p>
      <w:pPr>
        <w:spacing w:after="0"/>
        <w:ind w:left="0"/>
        <w:jc w:val="both"/>
      </w:pPr>
      <w:r>
        <w:rPr>
          <w:rFonts w:ascii="Times New Roman"/>
          <w:b w:val="false"/>
          <w:i w:val="false"/>
          <w:color w:val="000000"/>
          <w:sz w:val="28"/>
        </w:rPr>
        <w:t>
      4) о зарегистрированном браке (супружестве) физического лица.</w:t>
      </w:r>
    </w:p>
    <w:bookmarkEnd w:id="24"/>
    <w:bookmarkStart w:name="z330" w:id="25"/>
    <w:p>
      <w:pPr>
        <w:spacing w:after="0"/>
        <w:ind w:left="0"/>
        <w:jc w:val="both"/>
      </w:pPr>
      <w:r>
        <w:rPr>
          <w:rFonts w:ascii="Times New Roman"/>
          <w:b w:val="false"/>
          <w:i w:val="false"/>
          <w:color w:val="000000"/>
          <w:sz w:val="28"/>
        </w:rPr>
        <w:t xml:space="preserve">
      6. В случае наличия в кредитном отчете физического лица информации, указанной в подпункте 1) пункта 5 Порядка, организация отказывает в предоставлении микрокредита за исключением следующих случаев: </w:t>
      </w:r>
    </w:p>
    <w:bookmarkEnd w:id="25"/>
    <w:bookmarkStart w:name="z331" w:id="26"/>
    <w:p>
      <w:pPr>
        <w:spacing w:after="0"/>
        <w:ind w:left="0"/>
        <w:jc w:val="both"/>
      </w:pPr>
      <w:r>
        <w:rPr>
          <w:rFonts w:ascii="Times New Roman"/>
          <w:b w:val="false"/>
          <w:i w:val="false"/>
          <w:color w:val="000000"/>
          <w:sz w:val="28"/>
        </w:rPr>
        <w:t>
      выдачи микрокредита ломбардом;</w:t>
      </w:r>
    </w:p>
    <w:bookmarkEnd w:id="26"/>
    <w:bookmarkStart w:name="z332" w:id="27"/>
    <w:p>
      <w:pPr>
        <w:spacing w:after="0"/>
        <w:ind w:left="0"/>
        <w:jc w:val="both"/>
      </w:pPr>
      <w:r>
        <w:rPr>
          <w:rFonts w:ascii="Times New Roman"/>
          <w:b w:val="false"/>
          <w:i w:val="false"/>
          <w:color w:val="000000"/>
          <w:sz w:val="28"/>
        </w:rPr>
        <w:t>
      передачи суммы потребительского микрокредита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27"/>
    <w:bookmarkStart w:name="z333" w:id="28"/>
    <w:p>
      <w:pPr>
        <w:spacing w:after="0"/>
        <w:ind w:left="0"/>
        <w:jc w:val="both"/>
      </w:pPr>
      <w:r>
        <w:rPr>
          <w:rFonts w:ascii="Times New Roman"/>
          <w:b w:val="false"/>
          <w:i w:val="false"/>
          <w:color w:val="000000"/>
          <w:sz w:val="28"/>
        </w:rPr>
        <w:t>
      передачи суммы потребительского микрокредита на цели погашения задолженности по микрокредиту заемщика, полученному в той же организации.</w:t>
      </w:r>
    </w:p>
    <w:bookmarkEnd w:id="28"/>
    <w:bookmarkStart w:name="z334" w:id="29"/>
    <w:p>
      <w:pPr>
        <w:spacing w:after="0"/>
        <w:ind w:left="0"/>
        <w:jc w:val="both"/>
      </w:pPr>
      <w:r>
        <w:rPr>
          <w:rFonts w:ascii="Times New Roman"/>
          <w:b w:val="false"/>
          <w:i w:val="false"/>
          <w:color w:val="000000"/>
          <w:sz w:val="28"/>
        </w:rPr>
        <w:t>
      В случае наличия в кредитном отчете физического лица информации, указанной в подпункте 2) пункта 5 Порядка, организация отказывает в предоставлении микрокредита.</w:t>
      </w:r>
    </w:p>
    <w:bookmarkEnd w:id="29"/>
    <w:bookmarkStart w:name="z335" w:id="30"/>
    <w:p>
      <w:pPr>
        <w:spacing w:after="0"/>
        <w:ind w:left="0"/>
        <w:jc w:val="both"/>
      </w:pPr>
      <w:r>
        <w:rPr>
          <w:rFonts w:ascii="Times New Roman"/>
          <w:b w:val="false"/>
          <w:i w:val="false"/>
          <w:color w:val="000000"/>
          <w:sz w:val="28"/>
        </w:rPr>
        <w:t>
      7. Организация отказывает физическому лицу в заключении договора о предоставлении потребительского микрокредита, не обеспеченного залогом имущества, посредством Интернета, и информирует его о необходимости обращения в организацию или филиал организации с указанием их адресов при наличии в совокупности следующих случаев:</w:t>
      </w:r>
    </w:p>
    <w:bookmarkEnd w:id="30"/>
    <w:bookmarkStart w:name="z336" w:id="31"/>
    <w:p>
      <w:pPr>
        <w:spacing w:after="0"/>
        <w:ind w:left="0"/>
        <w:jc w:val="both"/>
      </w:pPr>
      <w:r>
        <w:rPr>
          <w:rFonts w:ascii="Times New Roman"/>
          <w:b w:val="false"/>
          <w:i w:val="false"/>
          <w:color w:val="000000"/>
          <w:sz w:val="28"/>
        </w:rPr>
        <w:t>
      1) в кредитном отчете физического лица отсутствует информация о ранее полученных им банковских займов и (или) микрокредитов;</w:t>
      </w:r>
    </w:p>
    <w:bookmarkEnd w:id="31"/>
    <w:bookmarkStart w:name="z337" w:id="32"/>
    <w:p>
      <w:pPr>
        <w:spacing w:after="0"/>
        <w:ind w:left="0"/>
        <w:jc w:val="both"/>
      </w:pPr>
      <w:r>
        <w:rPr>
          <w:rFonts w:ascii="Times New Roman"/>
          <w:b w:val="false"/>
          <w:i w:val="false"/>
          <w:color w:val="000000"/>
          <w:sz w:val="28"/>
        </w:rPr>
        <w:t>
      2) сумма, указанная в заявлении на заключение договора о предоставлении потребительского микрокредита, превышает семидесятипятикратный размер месячного расчетного показателя, установленный на соответствующий финансовый год законом о республиканском бюджете.</w:t>
      </w:r>
    </w:p>
    <w:bookmarkEnd w:id="32"/>
    <w:bookmarkStart w:name="z338" w:id="33"/>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случаи заключения договора о предоставлении потребительского микрокредита, не обеспеченного залогом имущества, если микрокредит выдается на цели приобретения товаров, работ и услуг, получение которых подтверждается заемщиком (покупателем), и сумма потребительского микрокредита переводится на банковский счет продавца (поставщика) товаров, работ и услуг на цели приобретения товаров, работ и услуг.</w:t>
      </w:r>
    </w:p>
    <w:bookmarkEnd w:id="33"/>
    <w:bookmarkStart w:name="z339" w:id="34"/>
    <w:p>
      <w:pPr>
        <w:spacing w:after="0"/>
        <w:ind w:left="0"/>
        <w:jc w:val="both"/>
      </w:pPr>
      <w:r>
        <w:rPr>
          <w:rFonts w:ascii="Times New Roman"/>
          <w:b w:val="false"/>
          <w:i w:val="false"/>
          <w:color w:val="000000"/>
          <w:sz w:val="28"/>
        </w:rPr>
        <w:t xml:space="preserve">
      8. В случае наличия в ИС информации о зарегистрированном браке (супружестве) физического лица, организация в порядке, определенном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55 "Об утверждении Правил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минимального размера потребительского банковского займа или микрокредита, по которому необходимо согласие супруга (супруги) на предоставление потребительского банковского займа или микрокредита физическому лицу" (зарегистрировано в Реестре государственной регистрации нормативных правовых актов под № 34946), получает согласие супруга (супруги) на предоставление потребительского микрокредита физическому лицу.</w:t>
      </w:r>
    </w:p>
    <w:bookmarkEnd w:id="34"/>
    <w:bookmarkStart w:name="z340" w:id="35"/>
    <w:p>
      <w:pPr>
        <w:spacing w:after="0"/>
        <w:ind w:left="0"/>
        <w:jc w:val="both"/>
      </w:pPr>
      <w:r>
        <w:rPr>
          <w:rFonts w:ascii="Times New Roman"/>
          <w:b w:val="false"/>
          <w:i w:val="false"/>
          <w:color w:val="000000"/>
          <w:sz w:val="28"/>
        </w:rPr>
        <w:t xml:space="preserve">
      9. До заключения с физическим лицом договора о предоставлении потребительского микрокредита, не обеспеченного залогом имущества, организация осуществляет мероприятия по противодействию мошенничеству,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ноября 2019 года № 217 "Об утверждении Правил предоставления микрокредитов электронным способом" (зарегистрировано в Реестре государственной регистрации нормативных правовых актов под № 19714) (далее – Постановление № 217).</w:t>
      </w:r>
    </w:p>
    <w:bookmarkEnd w:id="35"/>
    <w:bookmarkStart w:name="z341" w:id="36"/>
    <w:p>
      <w:pPr>
        <w:spacing w:after="0"/>
        <w:ind w:left="0"/>
        <w:jc w:val="both"/>
      </w:pPr>
      <w:r>
        <w:rPr>
          <w:rFonts w:ascii="Times New Roman"/>
          <w:b w:val="false"/>
          <w:i w:val="false"/>
          <w:color w:val="000000"/>
          <w:sz w:val="28"/>
        </w:rPr>
        <w:t>
      10. Организация заключает договор о предоставлении потребительского микрокредита, не обеспеченного залогом имущества, с физическим лицом, не достигшим двадцати одного года, либо старше пятидесяти пяти лет, только после предоставления данным физическим лицом согласия на его заключение, оформленного в соответствии с требованиями, предусмотренными пунктом 11 Порядка.</w:t>
      </w:r>
    </w:p>
    <w:bookmarkEnd w:id="36"/>
    <w:bookmarkStart w:name="z342" w:id="37"/>
    <w:p>
      <w:pPr>
        <w:spacing w:after="0"/>
        <w:ind w:left="0"/>
        <w:jc w:val="both"/>
      </w:pPr>
      <w:r>
        <w:rPr>
          <w:rFonts w:ascii="Times New Roman"/>
          <w:b w:val="false"/>
          <w:i w:val="false"/>
          <w:color w:val="000000"/>
          <w:sz w:val="28"/>
        </w:rPr>
        <w:t>
      Требование, предусмотренное частью первой настоящего пункта, также распространяется на случаи выдачи потребительского микрокредита, не обеспеченного залогом имущества, в том числе в рамках соглашения о предоставлении (открытии) кредитной линии.</w:t>
      </w:r>
    </w:p>
    <w:bookmarkEnd w:id="37"/>
    <w:bookmarkStart w:name="z343" w:id="38"/>
    <w:p>
      <w:pPr>
        <w:spacing w:after="0"/>
        <w:ind w:left="0"/>
        <w:jc w:val="both"/>
      </w:pPr>
      <w:r>
        <w:rPr>
          <w:rFonts w:ascii="Times New Roman"/>
          <w:b w:val="false"/>
          <w:i w:val="false"/>
          <w:color w:val="000000"/>
          <w:sz w:val="28"/>
        </w:rPr>
        <w:t>
      Требование, предусмотренное частями первой и второй настоящего пункта, не распространяется на случаи передачи суммы потребительского микрокредита, не обеспеченного залогом имущества,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 и (или) на цели погашения задолженности по микрокредиту заемщика-физического лица, полученному в той же организации.</w:t>
      </w:r>
    </w:p>
    <w:bookmarkEnd w:id="38"/>
    <w:bookmarkStart w:name="z344" w:id="39"/>
    <w:p>
      <w:pPr>
        <w:spacing w:after="0"/>
        <w:ind w:left="0"/>
        <w:jc w:val="both"/>
      </w:pPr>
      <w:r>
        <w:rPr>
          <w:rFonts w:ascii="Times New Roman"/>
          <w:b w:val="false"/>
          <w:i w:val="false"/>
          <w:color w:val="000000"/>
          <w:sz w:val="28"/>
        </w:rPr>
        <w:t>
      11. Согласие на заключение договора о предоставлении потребительского микрокредита, не обеспеченного залогом имущества, либо на получение потребительского микрокредита, не обеспеченного залогом имущества, (далее – Согласие) оформляется в произвольной форме и содержит следующие обязательные условия:</w:t>
      </w:r>
    </w:p>
    <w:bookmarkEnd w:id="39"/>
    <w:bookmarkStart w:name="z345" w:id="40"/>
    <w:p>
      <w:pPr>
        <w:spacing w:after="0"/>
        <w:ind w:left="0"/>
        <w:jc w:val="both"/>
      </w:pPr>
      <w:r>
        <w:rPr>
          <w:rFonts w:ascii="Times New Roman"/>
          <w:b w:val="false"/>
          <w:i w:val="false"/>
          <w:color w:val="000000"/>
          <w:sz w:val="28"/>
        </w:rPr>
        <w:t>
      1) дату оформления Согласия;</w:t>
      </w:r>
    </w:p>
    <w:bookmarkEnd w:id="40"/>
    <w:bookmarkStart w:name="z346" w:id="41"/>
    <w:p>
      <w:pPr>
        <w:spacing w:after="0"/>
        <w:ind w:left="0"/>
        <w:jc w:val="both"/>
      </w:pPr>
      <w:r>
        <w:rPr>
          <w:rFonts w:ascii="Times New Roman"/>
          <w:b w:val="false"/>
          <w:i w:val="false"/>
          <w:color w:val="000000"/>
          <w:sz w:val="28"/>
        </w:rPr>
        <w:t>
      2) сведения о физическом лице: фамилию, имя, отчество (если оно указано в документе, удостоверяющем личность) и индивидуальный идентификационный номер;</w:t>
      </w:r>
    </w:p>
    <w:bookmarkEnd w:id="41"/>
    <w:bookmarkStart w:name="z347" w:id="42"/>
    <w:p>
      <w:pPr>
        <w:spacing w:after="0"/>
        <w:ind w:left="0"/>
        <w:jc w:val="both"/>
      </w:pPr>
      <w:r>
        <w:rPr>
          <w:rFonts w:ascii="Times New Roman"/>
          <w:b w:val="false"/>
          <w:i w:val="false"/>
          <w:color w:val="000000"/>
          <w:sz w:val="28"/>
        </w:rPr>
        <w:t>
      3) сведения о потребительском микрокредите, не обеспеченном залогом имущества: сумма, срок, размер ставки вознаграждения (в годовых процентах либо в фиксированной сумме), размер ставки вознаграждения в достоверном, годовом, эффективном, сопоставимом исчислении.</w:t>
      </w:r>
    </w:p>
    <w:bookmarkEnd w:id="42"/>
    <w:bookmarkStart w:name="z348" w:id="43"/>
    <w:p>
      <w:pPr>
        <w:spacing w:after="0"/>
        <w:ind w:left="0"/>
        <w:jc w:val="both"/>
      </w:pPr>
      <w:r>
        <w:rPr>
          <w:rFonts w:ascii="Times New Roman"/>
          <w:b w:val="false"/>
          <w:i w:val="false"/>
          <w:color w:val="000000"/>
          <w:sz w:val="28"/>
        </w:rPr>
        <w:t>
      Согласие, оформляемое на бумажном носителе, подписывается физическим лицом при его личном присутствии в организации.</w:t>
      </w:r>
    </w:p>
    <w:bookmarkEnd w:id="43"/>
    <w:bookmarkStart w:name="z349" w:id="44"/>
    <w:p>
      <w:pPr>
        <w:spacing w:after="0"/>
        <w:ind w:left="0"/>
        <w:jc w:val="both"/>
      </w:pPr>
      <w:r>
        <w:rPr>
          <w:rFonts w:ascii="Times New Roman"/>
          <w:b w:val="false"/>
          <w:i w:val="false"/>
          <w:color w:val="000000"/>
          <w:sz w:val="28"/>
        </w:rPr>
        <w:t>
      В случае заключения договора о предоставлении потребительского микрокредита, не обеспеченного залогом имущества, посредством Интернета, Согласие оформляется в кредитном бюро, на веб-портале "электронного правительства" либо посредством объектов информатизации организации, интегрированных с сервисами, размещенными на шлюзе "электронного правительства" и удостоверяется электронной цифровой подписью, представленной аккредитованным удостоверяющим центром Республики Казахстан.</w:t>
      </w:r>
    </w:p>
    <w:bookmarkEnd w:id="44"/>
    <w:bookmarkStart w:name="z350" w:id="45"/>
    <w:p>
      <w:pPr>
        <w:spacing w:after="0"/>
        <w:ind w:left="0"/>
        <w:jc w:val="both"/>
      </w:pPr>
      <w:r>
        <w:rPr>
          <w:rFonts w:ascii="Times New Roman"/>
          <w:b w:val="false"/>
          <w:i w:val="false"/>
          <w:color w:val="000000"/>
          <w:sz w:val="28"/>
        </w:rPr>
        <w:t>
      Оформление Согласия производится также через объекты информатизации, интегрированные с сервисами, размещенными на шлюзе "электронного правительства" юридического лица, оказывающего услуги организации на основании соответствующего договора.</w:t>
      </w:r>
    </w:p>
    <w:bookmarkEnd w:id="45"/>
    <w:bookmarkStart w:name="z351" w:id="46"/>
    <w:p>
      <w:pPr>
        <w:spacing w:after="0"/>
        <w:ind w:left="0"/>
        <w:jc w:val="both"/>
      </w:pPr>
      <w:r>
        <w:rPr>
          <w:rFonts w:ascii="Times New Roman"/>
          <w:b w:val="false"/>
          <w:i w:val="false"/>
          <w:color w:val="000000"/>
          <w:sz w:val="28"/>
        </w:rPr>
        <w:t>
      Непредоставление (не оформление) физическим лицом Согласия в течение срока действия решения организации о предоставлении потребительского микрокредита, не обеспеченного залогом имущества, является отказом физического лица в получении им такого микрокредита.</w:t>
      </w:r>
    </w:p>
    <w:bookmarkEnd w:id="46"/>
    <w:bookmarkStart w:name="z352" w:id="47"/>
    <w:p>
      <w:pPr>
        <w:spacing w:after="0"/>
        <w:ind w:left="0"/>
        <w:jc w:val="both"/>
      </w:pPr>
      <w:r>
        <w:rPr>
          <w:rFonts w:ascii="Times New Roman"/>
          <w:b w:val="false"/>
          <w:i w:val="false"/>
          <w:color w:val="000000"/>
          <w:sz w:val="28"/>
        </w:rPr>
        <w:t>
      Срок действия решения организации о предоставлении потребительского микрокредита, не обеспеченного залогом имущества, устанавливается в соответствии с внутренними документами организации.</w:t>
      </w:r>
    </w:p>
    <w:bookmarkEnd w:id="47"/>
    <w:bookmarkStart w:name="z353" w:id="48"/>
    <w:p>
      <w:pPr>
        <w:spacing w:after="0"/>
        <w:ind w:left="0"/>
        <w:jc w:val="both"/>
      </w:pPr>
      <w:r>
        <w:rPr>
          <w:rFonts w:ascii="Times New Roman"/>
          <w:b w:val="false"/>
          <w:i w:val="false"/>
          <w:color w:val="000000"/>
          <w:sz w:val="28"/>
        </w:rPr>
        <w:t>
      Организация обеспечивает хранение Согласия до полного исполнения заемщиком-физическим лицом обязательств по договору о предоставлении микрокредита, в том числе в рамках соглашения о предоставлении (открытии) кредитной линии.</w:t>
      </w:r>
    </w:p>
    <w:bookmarkEnd w:id="48"/>
    <w:bookmarkStart w:name="z354" w:id="49"/>
    <w:p>
      <w:pPr>
        <w:spacing w:after="0"/>
        <w:ind w:left="0"/>
        <w:jc w:val="both"/>
      </w:pPr>
      <w:r>
        <w:rPr>
          <w:rFonts w:ascii="Times New Roman"/>
          <w:b w:val="false"/>
          <w:i w:val="false"/>
          <w:color w:val="000000"/>
          <w:sz w:val="28"/>
        </w:rPr>
        <w:t xml:space="preserve">
      12. Передача денег заемщику-физическому лицу по потребительскому микрокредиту, не обеспеченному залогом имущества, на основании договора о предоставлении микрокредита, заключенного посредством Интернета, размер которого составляет семидесятипятикратный и более месячный расчетный показатель, установленный на соответствующий финансовый год законом о республиканском бюджете, осуществляется организацией в соответствии с требованиями </w:t>
      </w:r>
      <w:r>
        <w:rPr>
          <w:rFonts w:ascii="Times New Roman"/>
          <w:b w:val="false"/>
          <w:i w:val="false"/>
          <w:color w:val="000000"/>
          <w:sz w:val="28"/>
        </w:rPr>
        <w:t>Постановления № 217</w:t>
      </w:r>
      <w:r>
        <w:rPr>
          <w:rFonts w:ascii="Times New Roman"/>
          <w:b w:val="false"/>
          <w:i w:val="false"/>
          <w:color w:val="000000"/>
          <w:sz w:val="28"/>
        </w:rPr>
        <w:t>.</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2019 года № 232</w:t>
            </w:r>
          </w:p>
        </w:tc>
      </w:tr>
    </w:tbl>
    <w:bookmarkStart w:name="z24" w:id="50"/>
    <w:p>
      <w:pPr>
        <w:spacing w:after="0"/>
        <w:ind w:left="0"/>
        <w:jc w:val="left"/>
      </w:pPr>
      <w:r>
        <w:rPr>
          <w:rFonts w:ascii="Times New Roman"/>
          <w:b/>
          <w:i w:val="false"/>
          <w:color w:val="000000"/>
        </w:rPr>
        <w:t xml:space="preserve"> Требования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w:t>
      </w:r>
    </w:p>
    <w:bookmarkEnd w:id="50"/>
    <w:p>
      <w:pPr>
        <w:spacing w:after="0"/>
        <w:ind w:left="0"/>
        <w:jc w:val="both"/>
      </w:pPr>
      <w:r>
        <w:rPr>
          <w:rFonts w:ascii="Times New Roman"/>
          <w:b w:val="false"/>
          <w:i w:val="false"/>
          <w:color w:val="ff0000"/>
          <w:sz w:val="28"/>
        </w:rPr>
        <w:t xml:space="preserve">
      Сноска. Постановление дополнено приложением 2 в соответствии с постановлением Правления Агентства РК по регулированию и развитию финансового рынка от 16.07.2021 </w:t>
      </w:r>
      <w:r>
        <w:rPr>
          <w:rFonts w:ascii="Times New Roman"/>
          <w:b w:val="false"/>
          <w:i w:val="false"/>
          <w:color w:val="ff0000"/>
          <w:sz w:val="28"/>
        </w:rPr>
        <w:t>№ 83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25" w:id="51"/>
    <w:p>
      <w:pPr>
        <w:spacing w:after="0"/>
        <w:ind w:left="0"/>
        <w:jc w:val="both"/>
      </w:pPr>
      <w:r>
        <w:rPr>
          <w:rFonts w:ascii="Times New Roman"/>
          <w:b w:val="false"/>
          <w:i w:val="false"/>
          <w:color w:val="000000"/>
          <w:sz w:val="28"/>
        </w:rPr>
        <w:t xml:space="preserve">
      1. Настоящие Требования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(далее – Требования)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 Закона Республики Казахстан "О микрофинансовой деятельности" (далее – Закон).</w:t>
      </w:r>
    </w:p>
    <w:bookmarkEnd w:id="51"/>
    <w:bookmarkStart w:name="z26" w:id="52"/>
    <w:p>
      <w:pPr>
        <w:spacing w:after="0"/>
        <w:ind w:left="0"/>
        <w:jc w:val="both"/>
      </w:pPr>
      <w:r>
        <w:rPr>
          <w:rFonts w:ascii="Times New Roman"/>
          <w:b w:val="false"/>
          <w:i w:val="false"/>
          <w:color w:val="000000"/>
          <w:sz w:val="28"/>
        </w:rPr>
        <w:t>
      2. В Требованиях используются следующие понятия:</w:t>
      </w:r>
    </w:p>
    <w:bookmarkEnd w:id="52"/>
    <w:bookmarkStart w:name="z157" w:id="53"/>
    <w:p>
      <w:pPr>
        <w:spacing w:after="0"/>
        <w:ind w:left="0"/>
        <w:jc w:val="both"/>
      </w:pPr>
      <w:r>
        <w:rPr>
          <w:rFonts w:ascii="Times New Roman"/>
          <w:b w:val="false"/>
          <w:i w:val="false"/>
          <w:color w:val="000000"/>
          <w:sz w:val="28"/>
        </w:rPr>
        <w:t>
      1) соглашение о предоставлении (открытии) кредитной линии – договор о предоставлении микрокредита, заключенный на условиях, позволяющих заемщику самому определять в договоре (договорах), являющемся (являющихся) неотъемлемой (неотъемлемыми) частью (частями) соглашения о предоставлении (открытии) кредитной линии, сумму и время получения микрокредита, но в пределах суммы и времени, определенных правилами предоставления микрокредитов и соглашением о предоставлении (открытии) кредитной линии;</w:t>
      </w:r>
    </w:p>
    <w:bookmarkEnd w:id="53"/>
    <w:bookmarkStart w:name="z158" w:id="54"/>
    <w:p>
      <w:pPr>
        <w:spacing w:after="0"/>
        <w:ind w:left="0"/>
        <w:jc w:val="both"/>
      </w:pPr>
      <w:r>
        <w:rPr>
          <w:rFonts w:ascii="Times New Roman"/>
          <w:b w:val="false"/>
          <w:i w:val="false"/>
          <w:color w:val="000000"/>
          <w:sz w:val="28"/>
        </w:rPr>
        <w:t>
      2) договор – договор о предоставлении микрокредита в соответствии с которым организация, осуществляющая микрофинансовую деятельность, предоставляет заемщику микрокредит;</w:t>
      </w:r>
    </w:p>
    <w:bookmarkEnd w:id="54"/>
    <w:bookmarkStart w:name="z159" w:id="55"/>
    <w:p>
      <w:pPr>
        <w:spacing w:after="0"/>
        <w:ind w:left="0"/>
        <w:jc w:val="both"/>
      </w:pPr>
      <w:r>
        <w:rPr>
          <w:rFonts w:ascii="Times New Roman"/>
          <w:b w:val="false"/>
          <w:i w:val="false"/>
          <w:color w:val="000000"/>
          <w:sz w:val="28"/>
        </w:rPr>
        <w:t>
      3) сумма переплаты по микрокредиту – сумма всех платежей заемщика по договору, включая сумму вознаграждения, неустойки (штрафа, пени), за исключением предмета микрокредита;</w:t>
      </w:r>
    </w:p>
    <w:bookmarkEnd w:id="55"/>
    <w:bookmarkStart w:name="z160" w:id="56"/>
    <w:p>
      <w:pPr>
        <w:spacing w:after="0"/>
        <w:ind w:left="0"/>
        <w:jc w:val="both"/>
      </w:pPr>
      <w:r>
        <w:rPr>
          <w:rFonts w:ascii="Times New Roman"/>
          <w:b w:val="false"/>
          <w:i w:val="false"/>
          <w:color w:val="000000"/>
          <w:sz w:val="28"/>
        </w:rPr>
        <w:t>
      4) организация – организация, осуществляющая микрофинансовую деятельность (микрофинансовая организация, кредитное товарищество, ломбард, осуществляющие деятельность по предоставлению микрокредитов);</w:t>
      </w:r>
    </w:p>
    <w:bookmarkEnd w:id="56"/>
    <w:bookmarkStart w:name="z161" w:id="57"/>
    <w:p>
      <w:pPr>
        <w:spacing w:after="0"/>
        <w:ind w:left="0"/>
        <w:jc w:val="both"/>
      </w:pPr>
      <w:r>
        <w:rPr>
          <w:rFonts w:ascii="Times New Roman"/>
          <w:b w:val="false"/>
          <w:i w:val="false"/>
          <w:color w:val="000000"/>
          <w:sz w:val="28"/>
        </w:rPr>
        <w:t>
      5) вознаграждение – плата за предоставленный микрокредит, определенная в процентном выражении к сумме микрокредита из расчета годового размера причитающихся организации денег;</w:t>
      </w:r>
    </w:p>
    <w:bookmarkEnd w:id="57"/>
    <w:bookmarkStart w:name="z162" w:id="58"/>
    <w:p>
      <w:pPr>
        <w:spacing w:after="0"/>
        <w:ind w:left="0"/>
        <w:jc w:val="both"/>
      </w:pPr>
      <w:r>
        <w:rPr>
          <w:rFonts w:ascii="Times New Roman"/>
          <w:b w:val="false"/>
          <w:i w:val="false"/>
          <w:color w:val="000000"/>
          <w:sz w:val="28"/>
        </w:rPr>
        <w:t>
      6) созаемщик – физическое или юридическое лицо, выступающее по договору в качестве солидарно ответственного за выполнение обязательств по микрокредиту.</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27.09.2024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59"/>
    <w:p>
      <w:pPr>
        <w:spacing w:after="0"/>
        <w:ind w:left="0"/>
        <w:jc w:val="both"/>
      </w:pPr>
      <w:r>
        <w:rPr>
          <w:rFonts w:ascii="Times New Roman"/>
          <w:b w:val="false"/>
          <w:i w:val="false"/>
          <w:color w:val="000000"/>
          <w:sz w:val="28"/>
        </w:rPr>
        <w:t>
      3. Договор содержит условия, установленные законодательством Республики Казахстан для договоров соответствующего вида, условия, определенные по соглашению сторон, а также следующие обязательные условия:</w:t>
      </w:r>
    </w:p>
    <w:bookmarkEnd w:id="59"/>
    <w:bookmarkStart w:name="z35" w:id="60"/>
    <w:p>
      <w:pPr>
        <w:spacing w:after="0"/>
        <w:ind w:left="0"/>
        <w:jc w:val="both"/>
      </w:pPr>
      <w:r>
        <w:rPr>
          <w:rFonts w:ascii="Times New Roman"/>
          <w:b w:val="false"/>
          <w:i w:val="false"/>
          <w:color w:val="000000"/>
          <w:sz w:val="28"/>
        </w:rPr>
        <w:t>
      1) общие условия договора;</w:t>
      </w:r>
    </w:p>
    <w:bookmarkEnd w:id="60"/>
    <w:bookmarkStart w:name="z36" w:id="61"/>
    <w:p>
      <w:pPr>
        <w:spacing w:after="0"/>
        <w:ind w:left="0"/>
        <w:jc w:val="both"/>
      </w:pPr>
      <w:r>
        <w:rPr>
          <w:rFonts w:ascii="Times New Roman"/>
          <w:b w:val="false"/>
          <w:i w:val="false"/>
          <w:color w:val="000000"/>
          <w:sz w:val="28"/>
        </w:rPr>
        <w:t>
      2) права заемщика;</w:t>
      </w:r>
    </w:p>
    <w:bookmarkEnd w:id="61"/>
    <w:bookmarkStart w:name="z37" w:id="62"/>
    <w:p>
      <w:pPr>
        <w:spacing w:after="0"/>
        <w:ind w:left="0"/>
        <w:jc w:val="both"/>
      </w:pPr>
      <w:r>
        <w:rPr>
          <w:rFonts w:ascii="Times New Roman"/>
          <w:b w:val="false"/>
          <w:i w:val="false"/>
          <w:color w:val="000000"/>
          <w:sz w:val="28"/>
        </w:rPr>
        <w:t>
      3) права организации;</w:t>
      </w:r>
    </w:p>
    <w:bookmarkEnd w:id="62"/>
    <w:bookmarkStart w:name="z38" w:id="63"/>
    <w:p>
      <w:pPr>
        <w:spacing w:after="0"/>
        <w:ind w:left="0"/>
        <w:jc w:val="both"/>
      </w:pPr>
      <w:r>
        <w:rPr>
          <w:rFonts w:ascii="Times New Roman"/>
          <w:b w:val="false"/>
          <w:i w:val="false"/>
          <w:color w:val="000000"/>
          <w:sz w:val="28"/>
        </w:rPr>
        <w:t>
      4) обязанности организации;</w:t>
      </w:r>
    </w:p>
    <w:bookmarkEnd w:id="63"/>
    <w:bookmarkStart w:name="z39" w:id="64"/>
    <w:p>
      <w:pPr>
        <w:spacing w:after="0"/>
        <w:ind w:left="0"/>
        <w:jc w:val="both"/>
      </w:pPr>
      <w:r>
        <w:rPr>
          <w:rFonts w:ascii="Times New Roman"/>
          <w:b w:val="false"/>
          <w:i w:val="false"/>
          <w:color w:val="000000"/>
          <w:sz w:val="28"/>
        </w:rPr>
        <w:t>
      5) ограничения для организации;</w:t>
      </w:r>
    </w:p>
    <w:bookmarkEnd w:id="64"/>
    <w:bookmarkStart w:name="z40" w:id="65"/>
    <w:p>
      <w:pPr>
        <w:spacing w:after="0"/>
        <w:ind w:left="0"/>
        <w:jc w:val="both"/>
      </w:pPr>
      <w:r>
        <w:rPr>
          <w:rFonts w:ascii="Times New Roman"/>
          <w:b w:val="false"/>
          <w:i w:val="false"/>
          <w:color w:val="000000"/>
          <w:sz w:val="28"/>
        </w:rPr>
        <w:t>
      6) ответственность сторон за нарушение обязательств;</w:t>
      </w:r>
    </w:p>
    <w:bookmarkEnd w:id="65"/>
    <w:bookmarkStart w:name="z41" w:id="66"/>
    <w:p>
      <w:pPr>
        <w:spacing w:after="0"/>
        <w:ind w:left="0"/>
        <w:jc w:val="both"/>
      </w:pPr>
      <w:r>
        <w:rPr>
          <w:rFonts w:ascii="Times New Roman"/>
          <w:b w:val="false"/>
          <w:i w:val="false"/>
          <w:color w:val="000000"/>
          <w:sz w:val="28"/>
        </w:rPr>
        <w:t>
      7) порядок внесения изменений в условия договора.</w:t>
      </w:r>
    </w:p>
    <w:bookmarkEnd w:id="66"/>
    <w:bookmarkStart w:name="z42" w:id="67"/>
    <w:p>
      <w:pPr>
        <w:spacing w:after="0"/>
        <w:ind w:left="0"/>
        <w:jc w:val="both"/>
      </w:pPr>
      <w:r>
        <w:rPr>
          <w:rFonts w:ascii="Times New Roman"/>
          <w:b w:val="false"/>
          <w:i w:val="false"/>
          <w:color w:val="000000"/>
          <w:sz w:val="28"/>
        </w:rPr>
        <w:t>
      4. Общие условия договора содержат:</w:t>
      </w:r>
    </w:p>
    <w:bookmarkEnd w:id="67"/>
    <w:bookmarkStart w:name="z224" w:id="68"/>
    <w:p>
      <w:pPr>
        <w:spacing w:after="0"/>
        <w:ind w:left="0"/>
        <w:jc w:val="both"/>
      </w:pPr>
      <w:r>
        <w:rPr>
          <w:rFonts w:ascii="Times New Roman"/>
          <w:b w:val="false"/>
          <w:i w:val="false"/>
          <w:color w:val="000000"/>
          <w:sz w:val="28"/>
        </w:rPr>
        <w:t>
      1) дату заключения договора;</w:t>
      </w:r>
    </w:p>
    <w:bookmarkEnd w:id="68"/>
    <w:bookmarkStart w:name="z225" w:id="69"/>
    <w:p>
      <w:pPr>
        <w:spacing w:after="0"/>
        <w:ind w:left="0"/>
        <w:jc w:val="both"/>
      </w:pPr>
      <w:r>
        <w:rPr>
          <w:rFonts w:ascii="Times New Roman"/>
          <w:b w:val="false"/>
          <w:i w:val="false"/>
          <w:color w:val="000000"/>
          <w:sz w:val="28"/>
        </w:rPr>
        <w:t>
      2) наименование организации и фамилию, имя и отчество (при его наличии) заемщика (созаемщика) – физического лица или наименование заемщика (созаемщика) – юридического лица;</w:t>
      </w:r>
    </w:p>
    <w:bookmarkEnd w:id="69"/>
    <w:bookmarkStart w:name="z226" w:id="70"/>
    <w:p>
      <w:pPr>
        <w:spacing w:after="0"/>
        <w:ind w:left="0"/>
        <w:jc w:val="both"/>
      </w:pPr>
      <w:r>
        <w:rPr>
          <w:rFonts w:ascii="Times New Roman"/>
          <w:b w:val="false"/>
          <w:i w:val="false"/>
          <w:color w:val="000000"/>
          <w:sz w:val="28"/>
        </w:rPr>
        <w:t>
      3) сумму микрокредита (предмет микрокредита), для соглашения о предоставлении (открытии) кредитной линии – общую сумму микрокредита (предмет микрокредита), сумму переплаты по микрокредиту, сведения о цели использования микрокредита (при наличии), при этом информация о полной стоимости микрокредита (сумме переплаты по микрокредиту, предмете микрокредита), отражается на первой странице договора;</w:t>
      </w:r>
    </w:p>
    <w:bookmarkEnd w:id="70"/>
    <w:bookmarkStart w:name="z227" w:id="71"/>
    <w:p>
      <w:pPr>
        <w:spacing w:after="0"/>
        <w:ind w:left="0"/>
        <w:jc w:val="both"/>
      </w:pPr>
      <w:r>
        <w:rPr>
          <w:rFonts w:ascii="Times New Roman"/>
          <w:b w:val="false"/>
          <w:i w:val="false"/>
          <w:color w:val="000000"/>
          <w:sz w:val="28"/>
        </w:rPr>
        <w:t>
      4) сроки погашения микрокредита, для соглашения о предоставлении (открытии) кредитной линии – общий срок договора;</w:t>
      </w:r>
    </w:p>
    <w:bookmarkEnd w:id="71"/>
    <w:bookmarkStart w:name="z228" w:id="72"/>
    <w:p>
      <w:pPr>
        <w:spacing w:after="0"/>
        <w:ind w:left="0"/>
        <w:jc w:val="both"/>
      </w:pPr>
      <w:r>
        <w:rPr>
          <w:rFonts w:ascii="Times New Roman"/>
          <w:b w:val="false"/>
          <w:i w:val="false"/>
          <w:color w:val="000000"/>
          <w:sz w:val="28"/>
        </w:rPr>
        <w:t xml:space="preserve">
      5) размер ставки вознаграждения в процентах годовых, а также размер годовой эффективной ставки вознаграждения (реальной стоимости микрокредита), рассчитанной согласно </w:t>
      </w:r>
      <w:r>
        <w:rPr>
          <w:rFonts w:ascii="Times New Roman"/>
          <w:b w:val="false"/>
          <w:i w:val="false"/>
          <w:color w:val="000000"/>
          <w:sz w:val="28"/>
        </w:rPr>
        <w:t>пункту 1</w:t>
      </w:r>
      <w:r>
        <w:rPr>
          <w:rFonts w:ascii="Times New Roman"/>
          <w:b w:val="false"/>
          <w:i w:val="false"/>
          <w:color w:val="000000"/>
          <w:sz w:val="28"/>
        </w:rPr>
        <w:t xml:space="preserve"> статьи 5 Закона, на дату заключения договора;</w:t>
      </w:r>
    </w:p>
    <w:bookmarkEnd w:id="72"/>
    <w:bookmarkStart w:name="z229" w:id="73"/>
    <w:p>
      <w:pPr>
        <w:spacing w:after="0"/>
        <w:ind w:left="0"/>
        <w:jc w:val="both"/>
      </w:pPr>
      <w:r>
        <w:rPr>
          <w:rFonts w:ascii="Times New Roman"/>
          <w:b w:val="false"/>
          <w:i w:val="false"/>
          <w:color w:val="000000"/>
          <w:sz w:val="28"/>
        </w:rPr>
        <w:t>
      6) способ погашения микрокредита: единовременно либо частями, наличными деньгами – через кассу либо посредством электронных терминалов, при безналичном способе – с указанием реквизитов банковского счета организации;</w:t>
      </w:r>
    </w:p>
    <w:bookmarkEnd w:id="73"/>
    <w:bookmarkStart w:name="z230" w:id="74"/>
    <w:p>
      <w:pPr>
        <w:spacing w:after="0"/>
        <w:ind w:left="0"/>
        <w:jc w:val="both"/>
      </w:pPr>
      <w:r>
        <w:rPr>
          <w:rFonts w:ascii="Times New Roman"/>
          <w:b w:val="false"/>
          <w:i w:val="false"/>
          <w:color w:val="000000"/>
          <w:sz w:val="28"/>
        </w:rPr>
        <w:t>
      7) метод погашения микрокредита (аннуитетный, дифференцированный или другой метод в соответствии с правилами предоставления микрокредитов);</w:t>
      </w:r>
    </w:p>
    <w:bookmarkEnd w:id="74"/>
    <w:bookmarkStart w:name="z231" w:id="75"/>
    <w:p>
      <w:pPr>
        <w:spacing w:after="0"/>
        <w:ind w:left="0"/>
        <w:jc w:val="both"/>
      </w:pPr>
      <w:r>
        <w:rPr>
          <w:rFonts w:ascii="Times New Roman"/>
          <w:b w:val="false"/>
          <w:i w:val="false"/>
          <w:color w:val="000000"/>
          <w:sz w:val="28"/>
        </w:rPr>
        <w:t>
      8) очередность погашения задолженности по микрокредиту;</w:t>
      </w:r>
    </w:p>
    <w:bookmarkEnd w:id="75"/>
    <w:bookmarkStart w:name="z232" w:id="76"/>
    <w:p>
      <w:pPr>
        <w:spacing w:after="0"/>
        <w:ind w:left="0"/>
        <w:jc w:val="both"/>
      </w:pPr>
      <w:r>
        <w:rPr>
          <w:rFonts w:ascii="Times New Roman"/>
          <w:b w:val="false"/>
          <w:i w:val="false"/>
          <w:color w:val="000000"/>
          <w:sz w:val="28"/>
        </w:rPr>
        <w:t>
      9) порядок начисления и размер неустойки (штрафа, пени) за несвоевременное погашение основного долга и уплату вознаграждения;</w:t>
      </w:r>
    </w:p>
    <w:bookmarkEnd w:id="76"/>
    <w:bookmarkStart w:name="z233" w:id="77"/>
    <w:p>
      <w:pPr>
        <w:spacing w:after="0"/>
        <w:ind w:left="0"/>
        <w:jc w:val="both"/>
      </w:pPr>
      <w:r>
        <w:rPr>
          <w:rFonts w:ascii="Times New Roman"/>
          <w:b w:val="false"/>
          <w:i w:val="false"/>
          <w:color w:val="000000"/>
          <w:sz w:val="28"/>
        </w:rPr>
        <w:t>
      10) обеспечение исполнения заемщиком обязательств по договору (при его наличии);</w:t>
      </w:r>
    </w:p>
    <w:bookmarkEnd w:id="77"/>
    <w:bookmarkStart w:name="z234" w:id="78"/>
    <w:p>
      <w:pPr>
        <w:spacing w:after="0"/>
        <w:ind w:left="0"/>
        <w:jc w:val="both"/>
      </w:pPr>
      <w:r>
        <w:rPr>
          <w:rFonts w:ascii="Times New Roman"/>
          <w:b w:val="false"/>
          <w:i w:val="false"/>
          <w:color w:val="000000"/>
          <w:sz w:val="28"/>
        </w:rPr>
        <w:t>
      11) меры, принимаемые организацией при неисполнении либо ненадлежащем исполнении заемщиком обязательств по договору, а также условия взаимодействия с заемщиком, имеющим просроченную задолженность, и (или) его представителем, и (или) третьим лицом, связанным обязательствами с организацией в рамках договора, предусматривающие:</w:t>
      </w:r>
    </w:p>
    <w:bookmarkEnd w:id="78"/>
    <w:bookmarkStart w:name="z304" w:id="79"/>
    <w:p>
      <w:pPr>
        <w:spacing w:after="0"/>
        <w:ind w:left="0"/>
        <w:jc w:val="both"/>
      </w:pPr>
      <w:r>
        <w:rPr>
          <w:rFonts w:ascii="Times New Roman"/>
          <w:b w:val="false"/>
          <w:i w:val="false"/>
          <w:color w:val="000000"/>
          <w:sz w:val="28"/>
        </w:rPr>
        <w:t>
      взаимодействие посредством телефонных переговоров, в том числе, с использованием приложений для совершения звонков в сети интернет по инициативе организации, не более одного раза в период с 9.00 до 21.00 часов в будний день;</w:t>
      </w:r>
    </w:p>
    <w:bookmarkEnd w:id="79"/>
    <w:bookmarkStart w:name="z305" w:id="80"/>
    <w:p>
      <w:pPr>
        <w:spacing w:after="0"/>
        <w:ind w:left="0"/>
        <w:jc w:val="both"/>
      </w:pPr>
      <w:r>
        <w:rPr>
          <w:rFonts w:ascii="Times New Roman"/>
          <w:b w:val="false"/>
          <w:i w:val="false"/>
          <w:color w:val="000000"/>
          <w:sz w:val="28"/>
        </w:rPr>
        <w:t>
      при каждом взаимодействии сообщение:</w:t>
      </w:r>
    </w:p>
    <w:bookmarkEnd w:id="80"/>
    <w:bookmarkStart w:name="z306" w:id="81"/>
    <w:p>
      <w:pPr>
        <w:spacing w:after="0"/>
        <w:ind w:left="0"/>
        <w:jc w:val="both"/>
      </w:pPr>
      <w:r>
        <w:rPr>
          <w:rFonts w:ascii="Times New Roman"/>
          <w:b w:val="false"/>
          <w:i w:val="false"/>
          <w:color w:val="000000"/>
          <w:sz w:val="28"/>
        </w:rPr>
        <w:t>
      наименования организации;</w:t>
      </w:r>
    </w:p>
    <w:bookmarkEnd w:id="81"/>
    <w:bookmarkStart w:name="z307" w:id="82"/>
    <w:p>
      <w:pPr>
        <w:spacing w:after="0"/>
        <w:ind w:left="0"/>
        <w:jc w:val="both"/>
      </w:pPr>
      <w:r>
        <w:rPr>
          <w:rFonts w:ascii="Times New Roman"/>
          <w:b w:val="false"/>
          <w:i w:val="false"/>
          <w:color w:val="000000"/>
          <w:sz w:val="28"/>
        </w:rPr>
        <w:t>
      места нахождения организации;</w:t>
      </w:r>
    </w:p>
    <w:bookmarkEnd w:id="82"/>
    <w:bookmarkStart w:name="z308" w:id="83"/>
    <w:p>
      <w:pPr>
        <w:spacing w:after="0"/>
        <w:ind w:left="0"/>
        <w:jc w:val="both"/>
      </w:pPr>
      <w:r>
        <w:rPr>
          <w:rFonts w:ascii="Times New Roman"/>
          <w:b w:val="false"/>
          <w:i w:val="false"/>
          <w:color w:val="000000"/>
          <w:sz w:val="28"/>
        </w:rPr>
        <w:t>
      фамилии, имени, отчестве (при его наличии), должности лица, которое осуществляет взаимодействие;</w:t>
      </w:r>
    </w:p>
    <w:bookmarkEnd w:id="83"/>
    <w:bookmarkStart w:name="z309" w:id="84"/>
    <w:p>
      <w:pPr>
        <w:spacing w:after="0"/>
        <w:ind w:left="0"/>
        <w:jc w:val="both"/>
      </w:pPr>
      <w:r>
        <w:rPr>
          <w:rFonts w:ascii="Times New Roman"/>
          <w:b w:val="false"/>
          <w:i w:val="false"/>
          <w:color w:val="000000"/>
          <w:sz w:val="28"/>
        </w:rPr>
        <w:t>
      структуры задолженности, остатка просроченных и текущих сумм основного долга, вознаграждения, комиссий, неустойки (штрафа, пени), предусмотренных договором;</w:t>
      </w:r>
    </w:p>
    <w:bookmarkEnd w:id="84"/>
    <w:bookmarkStart w:name="z310" w:id="85"/>
    <w:p>
      <w:pPr>
        <w:spacing w:after="0"/>
        <w:ind w:left="0"/>
        <w:jc w:val="both"/>
      </w:pPr>
      <w:r>
        <w:rPr>
          <w:rFonts w:ascii="Times New Roman"/>
          <w:b w:val="false"/>
          <w:i w:val="false"/>
          <w:color w:val="000000"/>
          <w:sz w:val="28"/>
        </w:rPr>
        <w:t xml:space="preserve">
      об ответственности и иных обязательствах заемщика, предусмотренных договором, </w:t>
      </w:r>
      <w:r>
        <w:rPr>
          <w:rFonts w:ascii="Times New Roman"/>
          <w:b w:val="false"/>
          <w:i w:val="false"/>
          <w:color w:val="000000"/>
          <w:sz w:val="28"/>
        </w:rPr>
        <w:t>Законом</w:t>
      </w:r>
      <w:r>
        <w:rPr>
          <w:rFonts w:ascii="Times New Roman"/>
          <w:b w:val="false"/>
          <w:i w:val="false"/>
          <w:color w:val="000000"/>
          <w:sz w:val="28"/>
        </w:rPr>
        <w:t>, а также последствиях неисполнения или ненадлежащего исполнения обязательств, предусмотренных договором.</w:t>
      </w:r>
    </w:p>
    <w:bookmarkEnd w:id="85"/>
    <w:bookmarkStart w:name="z311" w:id="86"/>
    <w:p>
      <w:pPr>
        <w:spacing w:after="0"/>
        <w:ind w:left="0"/>
        <w:jc w:val="both"/>
      </w:pPr>
      <w:r>
        <w:rPr>
          <w:rFonts w:ascii="Times New Roman"/>
          <w:b w:val="false"/>
          <w:i w:val="false"/>
          <w:color w:val="000000"/>
          <w:sz w:val="28"/>
        </w:rPr>
        <w:t>
      При взаимодействии в рамках указанных мер соблюдаются следующие ограничения на:</w:t>
      </w:r>
    </w:p>
    <w:bookmarkEnd w:id="86"/>
    <w:bookmarkStart w:name="z312" w:id="87"/>
    <w:p>
      <w:pPr>
        <w:spacing w:after="0"/>
        <w:ind w:left="0"/>
        <w:jc w:val="both"/>
      </w:pPr>
      <w:r>
        <w:rPr>
          <w:rFonts w:ascii="Times New Roman"/>
          <w:b w:val="false"/>
          <w:i w:val="false"/>
          <w:color w:val="000000"/>
          <w:sz w:val="28"/>
        </w:rPr>
        <w:t>
      осуществление взаимодействия способами и в период, не предусмотренный абзацами вторым и третьим настоящего подпункта;</w:t>
      </w:r>
    </w:p>
    <w:bookmarkEnd w:id="87"/>
    <w:bookmarkStart w:name="z313" w:id="88"/>
    <w:p>
      <w:pPr>
        <w:spacing w:after="0"/>
        <w:ind w:left="0"/>
        <w:jc w:val="both"/>
      </w:pPr>
      <w:r>
        <w:rPr>
          <w:rFonts w:ascii="Times New Roman"/>
          <w:b w:val="false"/>
          <w:i w:val="false"/>
          <w:color w:val="000000"/>
          <w:sz w:val="28"/>
        </w:rPr>
        <w:t>
      взаимодействие с третьим лицом, не связанным обязательствами с организацией в рамках договора, за исключением случаев установления места нахождения и (или) контактных данных заемщика для урегулирования и (или) погашения просроченной задолженности способами и в период, предусмотренными абзацами вторым и третьим настоящего подпункта, а также при сообщении наименования организации, ее места нахождения, фамилии, имени, отчества (при его наличии), должности лица, которое осуществляет взаимодействие;</w:t>
      </w:r>
    </w:p>
    <w:bookmarkEnd w:id="88"/>
    <w:bookmarkStart w:name="z314" w:id="89"/>
    <w:p>
      <w:pPr>
        <w:spacing w:after="0"/>
        <w:ind w:left="0"/>
        <w:jc w:val="both"/>
      </w:pPr>
      <w:r>
        <w:rPr>
          <w:rFonts w:ascii="Times New Roman"/>
          <w:b w:val="false"/>
          <w:i w:val="false"/>
          <w:color w:val="000000"/>
          <w:sz w:val="28"/>
        </w:rPr>
        <w:t>
      сообщение заемщику, имеющему просроченную задолженность, и (или) его представителю, и (или) третьему лицу недостоверных фамилии и (или) имени, и (или) отчества (при его наличии), а также сведений о месте работы и (или) должности работника организации, не соответствующих действительности;</w:t>
      </w:r>
    </w:p>
    <w:bookmarkEnd w:id="89"/>
    <w:bookmarkStart w:name="z315" w:id="90"/>
    <w:p>
      <w:pPr>
        <w:spacing w:after="0"/>
        <w:ind w:left="0"/>
        <w:jc w:val="both"/>
      </w:pPr>
      <w:r>
        <w:rPr>
          <w:rFonts w:ascii="Times New Roman"/>
          <w:b w:val="false"/>
          <w:i w:val="false"/>
          <w:color w:val="000000"/>
          <w:sz w:val="28"/>
        </w:rPr>
        <w:t>
      введение заемщика, имеющего просроченную задолженность, и (или) его представителя, и (или) третьего лица, связанного обязательствами с организацией в рамках договора, в заблуждение относительно размера, характера и оснований возникновения задолженности;</w:t>
      </w:r>
    </w:p>
    <w:bookmarkEnd w:id="90"/>
    <w:bookmarkStart w:name="z316" w:id="91"/>
    <w:p>
      <w:pPr>
        <w:spacing w:after="0"/>
        <w:ind w:left="0"/>
        <w:jc w:val="both"/>
      </w:pPr>
      <w:r>
        <w:rPr>
          <w:rFonts w:ascii="Times New Roman"/>
          <w:b w:val="false"/>
          <w:i w:val="false"/>
          <w:color w:val="000000"/>
          <w:sz w:val="28"/>
        </w:rPr>
        <w:t>
      распространение сведений, порочащих честь, достоинство и деловую репутацию лица, с которым осуществляется взаимодействие, либо разглашение сведений, которые могут причинить имущественный вред интересам данного лица;</w:t>
      </w:r>
    </w:p>
    <w:bookmarkEnd w:id="91"/>
    <w:bookmarkStart w:name="z248" w:id="92"/>
    <w:p>
      <w:pPr>
        <w:spacing w:after="0"/>
        <w:ind w:left="0"/>
        <w:jc w:val="both"/>
      </w:pPr>
      <w:r>
        <w:rPr>
          <w:rFonts w:ascii="Times New Roman"/>
          <w:b w:val="false"/>
          <w:i w:val="false"/>
          <w:color w:val="000000"/>
          <w:sz w:val="28"/>
        </w:rPr>
        <w:t>
      12) срок действия договора;</w:t>
      </w:r>
    </w:p>
    <w:bookmarkEnd w:id="92"/>
    <w:bookmarkStart w:name="z249" w:id="93"/>
    <w:p>
      <w:pPr>
        <w:spacing w:after="0"/>
        <w:ind w:left="0"/>
        <w:jc w:val="both"/>
      </w:pPr>
      <w:r>
        <w:rPr>
          <w:rFonts w:ascii="Times New Roman"/>
          <w:b w:val="false"/>
          <w:i w:val="false"/>
          <w:color w:val="000000"/>
          <w:sz w:val="28"/>
        </w:rPr>
        <w:t>
      13) информацию о почтовом и электронном адресе организации, а также данные о ее официальном интернет-ресурсе (при его наличии);</w:t>
      </w:r>
    </w:p>
    <w:bookmarkEnd w:id="93"/>
    <w:bookmarkStart w:name="z250" w:id="94"/>
    <w:p>
      <w:pPr>
        <w:spacing w:after="0"/>
        <w:ind w:left="0"/>
        <w:jc w:val="both"/>
      </w:pPr>
      <w:r>
        <w:rPr>
          <w:rFonts w:ascii="Times New Roman"/>
          <w:b w:val="false"/>
          <w:i w:val="false"/>
          <w:color w:val="000000"/>
          <w:sz w:val="28"/>
        </w:rPr>
        <w:t>
      14) адрес места регистрации либо места жительства заемщика – физического лица, адрес места регистрации либо места нахождения постоянно действующего органа заемщика – юридического лица;</w:t>
      </w:r>
    </w:p>
    <w:bookmarkEnd w:id="94"/>
    <w:bookmarkStart w:name="z251" w:id="95"/>
    <w:p>
      <w:pPr>
        <w:spacing w:after="0"/>
        <w:ind w:left="0"/>
        <w:jc w:val="both"/>
      </w:pPr>
      <w:r>
        <w:rPr>
          <w:rFonts w:ascii="Times New Roman"/>
          <w:b w:val="false"/>
          <w:i w:val="false"/>
          <w:color w:val="000000"/>
          <w:sz w:val="28"/>
        </w:rPr>
        <w:t>
      15) условие, предусматривающее, что при уступке организацией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79" w:id="96"/>
    <w:p>
      <w:pPr>
        <w:spacing w:after="0"/>
        <w:ind w:left="0"/>
        <w:jc w:val="both"/>
      </w:pPr>
      <w:r>
        <w:rPr>
          <w:rFonts w:ascii="Times New Roman"/>
          <w:b w:val="false"/>
          <w:i w:val="false"/>
          <w:color w:val="000000"/>
          <w:sz w:val="28"/>
        </w:rPr>
        <w:t>
      4-1. Общие условия договора о предоставлении микрокредита, не связанного с осуществлением предпринимательской деятельности, заключенного с физическим лицом на срок до сорока пяти календарных дней, в размере, не превышающем сорокапятикратного размера месячного расчетного показателя, установленного на соответствующий финансовый год законом о республиканском бюджете, помимо условий, указанных в пункте 4 Требований, содержат следующие условия:</w:t>
      </w:r>
    </w:p>
    <w:bookmarkEnd w:id="96"/>
    <w:bookmarkStart w:name="z180" w:id="97"/>
    <w:p>
      <w:pPr>
        <w:spacing w:after="0"/>
        <w:ind w:left="0"/>
        <w:jc w:val="both"/>
      </w:pPr>
      <w:r>
        <w:rPr>
          <w:rFonts w:ascii="Times New Roman"/>
          <w:b w:val="false"/>
          <w:i w:val="false"/>
          <w:color w:val="000000"/>
          <w:sz w:val="28"/>
        </w:rPr>
        <w:t>
      1) размер неустойки (штрафа, пени) за нарушение обязательства по возврату суммы микрокредита и (или) уплате вознаграждения по договору о предоставлении микрокредита не может превышать 0,3 (ноль целых три десятых) процента от суммы неисполненного обязательства за каждый день просрочки;</w:t>
      </w:r>
    </w:p>
    <w:bookmarkEnd w:id="97"/>
    <w:bookmarkStart w:name="z181" w:id="98"/>
    <w:p>
      <w:pPr>
        <w:spacing w:after="0"/>
        <w:ind w:left="0"/>
        <w:jc w:val="both"/>
      </w:pPr>
      <w:r>
        <w:rPr>
          <w:rFonts w:ascii="Times New Roman"/>
          <w:b w:val="false"/>
          <w:i w:val="false"/>
          <w:color w:val="000000"/>
          <w:sz w:val="28"/>
        </w:rPr>
        <w:t>
      2) все платежи заемщика по договору о предоставлении микрокредита, включая сумму вознаграждения и неустойки (штрафа, пени), предусмотренных договором о предоставлении микрокредита, за исключением предмета микрокредита, в совокупности не могут превышать половины суммы выданного микрокредита за весь период действия договора о предоставлении микрокредита;</w:t>
      </w:r>
    </w:p>
    <w:bookmarkEnd w:id="98"/>
    <w:bookmarkStart w:name="z182" w:id="99"/>
    <w:p>
      <w:pPr>
        <w:spacing w:after="0"/>
        <w:ind w:left="0"/>
        <w:jc w:val="both"/>
      </w:pPr>
      <w:r>
        <w:rPr>
          <w:rFonts w:ascii="Times New Roman"/>
          <w:b w:val="false"/>
          <w:i w:val="false"/>
          <w:color w:val="000000"/>
          <w:sz w:val="28"/>
        </w:rPr>
        <w:t>
      3) по соглашению сторон допускается увеличение срока действия договора о предоставлении микрокредита на действующих или улучшающих условиях на срок не более 90 (девяносто) календарных дней.</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Требование дополнено пунктом 4-1 в соответствии с постановлением Правления Агентства РК по регулированию и развитию финансового рынка от 27.09.2024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00"/>
    <w:p>
      <w:pPr>
        <w:spacing w:after="0"/>
        <w:ind w:left="0"/>
        <w:jc w:val="both"/>
      </w:pPr>
      <w:r>
        <w:rPr>
          <w:rFonts w:ascii="Times New Roman"/>
          <w:b w:val="false"/>
          <w:i w:val="false"/>
          <w:color w:val="000000"/>
          <w:sz w:val="28"/>
        </w:rPr>
        <w:t>
      5. Права заемщика предусматривают возможность:</w:t>
      </w:r>
    </w:p>
    <w:bookmarkEnd w:id="100"/>
    <w:bookmarkStart w:name="z253" w:id="101"/>
    <w:p>
      <w:pPr>
        <w:spacing w:after="0"/>
        <w:ind w:left="0"/>
        <w:jc w:val="both"/>
      </w:pPr>
      <w:r>
        <w:rPr>
          <w:rFonts w:ascii="Times New Roman"/>
          <w:b w:val="false"/>
          <w:i w:val="false"/>
          <w:color w:val="000000"/>
          <w:sz w:val="28"/>
        </w:rPr>
        <w:t>
      1) ознакомления с правилами предоставления микрокредитов, тарифами организации по предоставлению микрокредитов;</w:t>
      </w:r>
    </w:p>
    <w:bookmarkEnd w:id="101"/>
    <w:bookmarkStart w:name="z254" w:id="102"/>
    <w:p>
      <w:pPr>
        <w:spacing w:after="0"/>
        <w:ind w:left="0"/>
        <w:jc w:val="both"/>
      </w:pPr>
      <w:r>
        <w:rPr>
          <w:rFonts w:ascii="Times New Roman"/>
          <w:b w:val="false"/>
          <w:i w:val="false"/>
          <w:color w:val="000000"/>
          <w:sz w:val="28"/>
        </w:rPr>
        <w:t>
      2) распоряжения полученным микрокредитом в порядке и на условиях, установленных договором;</w:t>
      </w:r>
    </w:p>
    <w:bookmarkEnd w:id="102"/>
    <w:bookmarkStart w:name="z255" w:id="103"/>
    <w:p>
      <w:pPr>
        <w:spacing w:after="0"/>
        <w:ind w:left="0"/>
        <w:jc w:val="both"/>
      </w:pPr>
      <w:r>
        <w:rPr>
          <w:rFonts w:ascii="Times New Roman"/>
          <w:b w:val="false"/>
          <w:i w:val="false"/>
          <w:color w:val="000000"/>
          <w:sz w:val="28"/>
        </w:rPr>
        <w:t>
      3) оплаты основного долга и (или) вознаграждения в следующий за ним рабочий день без уплаты неустойки (штрафа, пени) если дата погашения основного долга и (или) вознаграждения выпадает на выходной либо праздничный день);</w:t>
      </w:r>
    </w:p>
    <w:bookmarkEnd w:id="103"/>
    <w:bookmarkStart w:name="z256" w:id="104"/>
    <w:p>
      <w:pPr>
        <w:spacing w:after="0"/>
        <w:ind w:left="0"/>
        <w:jc w:val="both"/>
      </w:pPr>
      <w:r>
        <w:rPr>
          <w:rFonts w:ascii="Times New Roman"/>
          <w:b w:val="false"/>
          <w:i w:val="false"/>
          <w:color w:val="000000"/>
          <w:sz w:val="28"/>
        </w:rPr>
        <w:t>
      4) досрочного полного или частичного возврата организации суммы микрокредита, предоставленного по договору;</w:t>
      </w:r>
    </w:p>
    <w:bookmarkEnd w:id="104"/>
    <w:bookmarkStart w:name="z257" w:id="105"/>
    <w:p>
      <w:pPr>
        <w:spacing w:after="0"/>
        <w:ind w:left="0"/>
        <w:jc w:val="both"/>
      </w:pPr>
      <w:r>
        <w:rPr>
          <w:rFonts w:ascii="Times New Roman"/>
          <w:b w:val="false"/>
          <w:i w:val="false"/>
          <w:color w:val="000000"/>
          <w:sz w:val="28"/>
        </w:rPr>
        <w:t xml:space="preserve">
      5) посещения заемщиком – физическим лицом в течение тридцати календарных дней с даты наступления просрочки исполнения обязательства по договору организации и (или) представления в письменной форме, а также через объекты информатизации, предоставляющие микрофинансовой организации возможность осуществить идентификацию заемщика посредством применения идентификационных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объекты информатизации) либо способом, предусмотренным договором, заявления, содержащего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в том числе связанных с:</w:t>
      </w:r>
    </w:p>
    <w:bookmarkEnd w:id="105"/>
    <w:bookmarkStart w:name="z258" w:id="106"/>
    <w:p>
      <w:pPr>
        <w:spacing w:after="0"/>
        <w:ind w:left="0"/>
        <w:jc w:val="both"/>
      </w:pPr>
      <w:r>
        <w:rPr>
          <w:rFonts w:ascii="Times New Roman"/>
          <w:b w:val="false"/>
          <w:i w:val="false"/>
          <w:color w:val="000000"/>
          <w:sz w:val="28"/>
        </w:rPr>
        <w:t>
      изменением в сторону уменьшения ставки вознаграждения по договору;</w:t>
      </w:r>
    </w:p>
    <w:bookmarkEnd w:id="106"/>
    <w:bookmarkStart w:name="z259" w:id="107"/>
    <w:p>
      <w:pPr>
        <w:spacing w:after="0"/>
        <w:ind w:left="0"/>
        <w:jc w:val="both"/>
      </w:pPr>
      <w:r>
        <w:rPr>
          <w:rFonts w:ascii="Times New Roman"/>
          <w:b w:val="false"/>
          <w:i w:val="false"/>
          <w:color w:val="000000"/>
          <w:sz w:val="28"/>
        </w:rPr>
        <w:t>
      отсрочкой платежа по основному долгу и (или) вознаграждению;</w:t>
      </w:r>
    </w:p>
    <w:bookmarkEnd w:id="107"/>
    <w:bookmarkStart w:name="z260" w:id="108"/>
    <w:p>
      <w:pPr>
        <w:spacing w:after="0"/>
        <w:ind w:left="0"/>
        <w:jc w:val="both"/>
      </w:pPr>
      <w:r>
        <w:rPr>
          <w:rFonts w:ascii="Times New Roman"/>
          <w:b w:val="false"/>
          <w:i w:val="false"/>
          <w:color w:val="000000"/>
          <w:sz w:val="28"/>
        </w:rPr>
        <w:t>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bookmarkEnd w:id="108"/>
    <w:bookmarkStart w:name="z261" w:id="109"/>
    <w:p>
      <w:pPr>
        <w:spacing w:after="0"/>
        <w:ind w:left="0"/>
        <w:jc w:val="both"/>
      </w:pPr>
      <w:r>
        <w:rPr>
          <w:rFonts w:ascii="Times New Roman"/>
          <w:b w:val="false"/>
          <w:i w:val="false"/>
          <w:color w:val="000000"/>
          <w:sz w:val="28"/>
        </w:rPr>
        <w:t>
      изменением срока микрокредита;</w:t>
      </w:r>
    </w:p>
    <w:bookmarkEnd w:id="109"/>
    <w:bookmarkStart w:name="z262" w:id="110"/>
    <w:p>
      <w:pPr>
        <w:spacing w:after="0"/>
        <w:ind w:left="0"/>
        <w:jc w:val="both"/>
      </w:pPr>
      <w:r>
        <w:rPr>
          <w:rFonts w:ascii="Times New Roman"/>
          <w:b w:val="false"/>
          <w:i w:val="false"/>
          <w:color w:val="000000"/>
          <w:sz w:val="28"/>
        </w:rPr>
        <w:t>
      прощением просроченного основного долга и (или) вознаграждения, отменой неустойки (штрафа, пени) по микрокредиту;</w:t>
      </w:r>
    </w:p>
    <w:bookmarkEnd w:id="110"/>
    <w:bookmarkStart w:name="z263" w:id="111"/>
    <w:p>
      <w:pPr>
        <w:spacing w:after="0"/>
        <w:ind w:left="0"/>
        <w:jc w:val="both"/>
      </w:pPr>
      <w:r>
        <w:rPr>
          <w:rFonts w:ascii="Times New Roman"/>
          <w:b w:val="false"/>
          <w:i w:val="false"/>
          <w:color w:val="000000"/>
          <w:sz w:val="28"/>
        </w:rPr>
        <w:t>
      самостоятельной реализацией залогодателем недвижимого имущества, являющегося предметом ипотеки, в сроки, установленные соглашением сторон;</w:t>
      </w:r>
    </w:p>
    <w:bookmarkEnd w:id="111"/>
    <w:bookmarkStart w:name="z264" w:id="112"/>
    <w:p>
      <w:pPr>
        <w:spacing w:after="0"/>
        <w:ind w:left="0"/>
        <w:jc w:val="both"/>
      </w:pPr>
      <w:r>
        <w:rPr>
          <w:rFonts w:ascii="Times New Roman"/>
          <w:b w:val="false"/>
          <w:i w:val="false"/>
          <w:color w:val="000000"/>
          <w:sz w:val="28"/>
        </w:rPr>
        <w:t>
      представлением отступного взамен исполнения обязательства по договору путем передачи организации заложенного имущества;</w:t>
      </w:r>
    </w:p>
    <w:bookmarkEnd w:id="112"/>
    <w:bookmarkStart w:name="z265" w:id="113"/>
    <w:p>
      <w:pPr>
        <w:spacing w:after="0"/>
        <w:ind w:left="0"/>
        <w:jc w:val="both"/>
      </w:pPr>
      <w:r>
        <w:rPr>
          <w:rFonts w:ascii="Times New Roman"/>
          <w:b w:val="false"/>
          <w:i w:val="false"/>
          <w:color w:val="000000"/>
          <w:sz w:val="28"/>
        </w:rPr>
        <w:t>
      реализацией недвижимого имущества, являющегося предметом ипотеки, с передачей обязательства по договору покупателю;</w:t>
      </w:r>
    </w:p>
    <w:bookmarkEnd w:id="113"/>
    <w:bookmarkStart w:name="z266" w:id="114"/>
    <w:p>
      <w:pPr>
        <w:spacing w:after="0"/>
        <w:ind w:left="0"/>
        <w:jc w:val="both"/>
      </w:pPr>
      <w:r>
        <w:rPr>
          <w:rFonts w:ascii="Times New Roman"/>
          <w:b w:val="false"/>
          <w:i w:val="false"/>
          <w:color w:val="000000"/>
          <w:sz w:val="28"/>
        </w:rPr>
        <w:t xml:space="preserve">
      6) заемщика – физического лица в течение пятнадцати календарных дней с даты получения решения организации, предусмотренного абзацем четвертым подпункта 4) пункта 7 Требований, или при недостижении взаимоприемлемого решения об изменении условий договора в срок, предусмотренный частью третьей </w:t>
      </w:r>
      <w:r>
        <w:rPr>
          <w:rFonts w:ascii="Times New Roman"/>
          <w:b w:val="false"/>
          <w:i w:val="false"/>
          <w:color w:val="000000"/>
          <w:sz w:val="28"/>
        </w:rPr>
        <w:t>пункта 3</w:t>
      </w:r>
      <w:r>
        <w:rPr>
          <w:rFonts w:ascii="Times New Roman"/>
          <w:b w:val="false"/>
          <w:i w:val="false"/>
          <w:color w:val="000000"/>
          <w:sz w:val="28"/>
        </w:rPr>
        <w:t xml:space="preserve"> статьи 9-2 Закона, обратиться к микрофинансовому омбудсману с одновременным уведомлением организации;</w:t>
      </w:r>
    </w:p>
    <w:bookmarkEnd w:id="114"/>
    <w:bookmarkStart w:name="z267" w:id="115"/>
    <w:p>
      <w:pPr>
        <w:spacing w:after="0"/>
        <w:ind w:left="0"/>
        <w:jc w:val="both"/>
      </w:pPr>
      <w:r>
        <w:rPr>
          <w:rFonts w:ascii="Times New Roman"/>
          <w:b w:val="false"/>
          <w:i w:val="false"/>
          <w:color w:val="000000"/>
          <w:sz w:val="28"/>
        </w:rPr>
        <w:t>
      7) письменного обращения в организацию при возникновении спорных ситуаций по получаемым услугам.</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16"/>
    <w:p>
      <w:pPr>
        <w:spacing w:after="0"/>
        <w:ind w:left="0"/>
        <w:jc w:val="both"/>
      </w:pPr>
      <w:r>
        <w:rPr>
          <w:rFonts w:ascii="Times New Roman"/>
          <w:b w:val="false"/>
          <w:i w:val="false"/>
          <w:color w:val="000000"/>
          <w:sz w:val="28"/>
        </w:rPr>
        <w:t>
      6. Права организации предусматривают возможность:</w:t>
      </w:r>
    </w:p>
    <w:bookmarkEnd w:id="116"/>
    <w:bookmarkStart w:name="z75" w:id="117"/>
    <w:p>
      <w:pPr>
        <w:spacing w:after="0"/>
        <w:ind w:left="0"/>
        <w:jc w:val="both"/>
      </w:pPr>
      <w:r>
        <w:rPr>
          <w:rFonts w:ascii="Times New Roman"/>
          <w:b w:val="false"/>
          <w:i w:val="false"/>
          <w:color w:val="000000"/>
          <w:sz w:val="28"/>
        </w:rPr>
        <w:t>
      1) изменения условий договора в одностороннем порядке в сторону их улучшения для заемщика;</w:t>
      </w:r>
    </w:p>
    <w:bookmarkEnd w:id="117"/>
    <w:bookmarkStart w:name="z76" w:id="118"/>
    <w:p>
      <w:pPr>
        <w:spacing w:after="0"/>
        <w:ind w:left="0"/>
        <w:jc w:val="both"/>
      </w:pPr>
      <w:r>
        <w:rPr>
          <w:rFonts w:ascii="Times New Roman"/>
          <w:b w:val="false"/>
          <w:i w:val="false"/>
          <w:color w:val="000000"/>
          <w:sz w:val="28"/>
        </w:rPr>
        <w:t>
      2) требования досрочного возврата суммы микрокредита и вознаграждения по нему при нарушении заемщиком срока, установленного для возврата очередной части микрокредита и (или) выплаты вознаграждения, более чем на сорок календарных дней;</w:t>
      </w:r>
    </w:p>
    <w:bookmarkEnd w:id="118"/>
    <w:bookmarkStart w:name="z77" w:id="119"/>
    <w:p>
      <w:pPr>
        <w:spacing w:after="0"/>
        <w:ind w:left="0"/>
        <w:jc w:val="both"/>
      </w:pPr>
      <w:r>
        <w:rPr>
          <w:rFonts w:ascii="Times New Roman"/>
          <w:b w:val="false"/>
          <w:i w:val="false"/>
          <w:color w:val="000000"/>
          <w:sz w:val="28"/>
        </w:rPr>
        <w:t>
      3) взыскания задолженности на основании исполнительной надписи.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постановлением Правления Агентства РК по регулированию и развитию финансового рынка от 29.01.2024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20"/>
    <w:p>
      <w:pPr>
        <w:spacing w:after="0"/>
        <w:ind w:left="0"/>
        <w:jc w:val="both"/>
      </w:pPr>
      <w:r>
        <w:rPr>
          <w:rFonts w:ascii="Times New Roman"/>
          <w:b w:val="false"/>
          <w:i w:val="false"/>
          <w:color w:val="000000"/>
          <w:sz w:val="28"/>
        </w:rPr>
        <w:t>
      7. Обязанности организации предусматривают:</w:t>
      </w:r>
    </w:p>
    <w:bookmarkEnd w:id="120"/>
    <w:bookmarkStart w:name="z269" w:id="121"/>
    <w:p>
      <w:pPr>
        <w:spacing w:after="0"/>
        <w:ind w:left="0"/>
        <w:jc w:val="both"/>
      </w:pPr>
      <w:r>
        <w:rPr>
          <w:rFonts w:ascii="Times New Roman"/>
          <w:b w:val="false"/>
          <w:i w:val="false"/>
          <w:color w:val="000000"/>
          <w:sz w:val="28"/>
        </w:rPr>
        <w:t>
      1) уведомление заемщика (или его уполномоченного представителя) при заключении договора, содержащего условия перехода права (требования) организации по договору третьему лицу (далее – договор уступки права требования):</w:t>
      </w:r>
    </w:p>
    <w:bookmarkEnd w:id="121"/>
    <w:bookmarkStart w:name="z270" w:id="122"/>
    <w:p>
      <w:pPr>
        <w:spacing w:after="0"/>
        <w:ind w:left="0"/>
        <w:jc w:val="both"/>
      </w:pPr>
      <w:r>
        <w:rPr>
          <w:rFonts w:ascii="Times New Roman"/>
          <w:b w:val="false"/>
          <w:i w:val="false"/>
          <w:color w:val="000000"/>
          <w:sz w:val="28"/>
        </w:rPr>
        <w:t>
      до заключения договора уступки уведомить заемщика – физическое лицо по договору, не связанного с осуществлением предпринимательской деятельности, о планируемой уступке прав (требований) кредитора по указанному договору третьему лицу, а также об обработке (передаче) персональных данных заемщика в связи с такой уступкой способом, предусмотренным договором, а также через объекты информатизации;</w:t>
      </w:r>
    </w:p>
    <w:bookmarkEnd w:id="122"/>
    <w:bookmarkStart w:name="z271" w:id="123"/>
    <w:p>
      <w:pPr>
        <w:spacing w:after="0"/>
        <w:ind w:left="0"/>
        <w:jc w:val="both"/>
      </w:pPr>
      <w:r>
        <w:rPr>
          <w:rFonts w:ascii="Times New Roman"/>
          <w:b w:val="false"/>
          <w:i w:val="false"/>
          <w:color w:val="000000"/>
          <w:sz w:val="28"/>
        </w:rPr>
        <w:t>
      о переходе прав (требований) по договору третьему лицу способом, предусмотренным договором, а также через объекты информатизации в течение тридцати календарных дней со дня заключения договора уступки с указанием необходимости осуществления дальнейших платежей по договору третьему лицу (наименование, место нахождения и банковские реквизиты лица, которому уступлены права (требования) по договору, либо в случае передачи прав (требований) по договору в доверительное управление – сервисной компании), объема переданных прав (требований) по договору, размера и структуры задолженности по договору (основной долг, вознаграждение, комиссии, неустойка (штраф, пеня) и других подлежащих уплате сумм;</w:t>
      </w:r>
    </w:p>
    <w:bookmarkEnd w:id="123"/>
    <w:bookmarkStart w:name="z272" w:id="124"/>
    <w:p>
      <w:pPr>
        <w:spacing w:after="0"/>
        <w:ind w:left="0"/>
        <w:jc w:val="both"/>
      </w:pPr>
      <w:r>
        <w:rPr>
          <w:rFonts w:ascii="Times New Roman"/>
          <w:b w:val="false"/>
          <w:i w:val="false"/>
          <w:color w:val="000000"/>
          <w:sz w:val="28"/>
        </w:rPr>
        <w:t>
      2) уведомление заемщика в день передачи задолженности на досудебное взыскание и урегулирование задолженности способом, предусмотренным в договоре,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bookmarkEnd w:id="124"/>
    <w:bookmarkStart w:name="z273" w:id="125"/>
    <w:p>
      <w:pPr>
        <w:spacing w:after="0"/>
        <w:ind w:left="0"/>
        <w:jc w:val="both"/>
      </w:pPr>
      <w:r>
        <w:rPr>
          <w:rFonts w:ascii="Times New Roman"/>
          <w:b w:val="false"/>
          <w:i w:val="false"/>
          <w:color w:val="000000"/>
          <w:sz w:val="28"/>
        </w:rPr>
        <w:t>
      3) уведомление заемщика способом и в сроки, предусмотренными в договоре, а также через объекты информатизации, но не позднее десяти календарных дней с даты наступления просрочки:</w:t>
      </w:r>
    </w:p>
    <w:bookmarkEnd w:id="125"/>
    <w:bookmarkStart w:name="z274" w:id="126"/>
    <w:p>
      <w:pPr>
        <w:spacing w:after="0"/>
        <w:ind w:left="0"/>
        <w:jc w:val="both"/>
      </w:pPr>
      <w:r>
        <w:rPr>
          <w:rFonts w:ascii="Times New Roman"/>
          <w:b w:val="false"/>
          <w:i w:val="false"/>
          <w:color w:val="000000"/>
          <w:sz w:val="28"/>
        </w:rPr>
        <w:t>
      о возникновении просрочки по исполнению обязательства по договору и необходимости внесения платежей с указанием размера просроченной задолженности на дату, указанную в уведомлении;</w:t>
      </w:r>
    </w:p>
    <w:bookmarkEnd w:id="126"/>
    <w:bookmarkStart w:name="z275" w:id="127"/>
    <w:p>
      <w:pPr>
        <w:spacing w:after="0"/>
        <w:ind w:left="0"/>
        <w:jc w:val="both"/>
      </w:pPr>
      <w:r>
        <w:rPr>
          <w:rFonts w:ascii="Times New Roman"/>
          <w:b w:val="false"/>
          <w:i w:val="false"/>
          <w:color w:val="000000"/>
          <w:sz w:val="28"/>
        </w:rPr>
        <w:t xml:space="preserve">
      праве заемщика – физического лица по договору обратиться в организацию с заявлением,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9-2 Закона;</w:t>
      </w:r>
    </w:p>
    <w:bookmarkEnd w:id="127"/>
    <w:bookmarkStart w:name="z276" w:id="128"/>
    <w:p>
      <w:pPr>
        <w:spacing w:after="0"/>
        <w:ind w:left="0"/>
        <w:jc w:val="both"/>
      </w:pPr>
      <w:r>
        <w:rPr>
          <w:rFonts w:ascii="Times New Roman"/>
          <w:b w:val="false"/>
          <w:i w:val="false"/>
          <w:color w:val="000000"/>
          <w:sz w:val="28"/>
        </w:rPr>
        <w:t>
      последствиях невыполнения заемщиком своих обязательств по договору.</w:t>
      </w:r>
    </w:p>
    <w:bookmarkEnd w:id="128"/>
    <w:bookmarkStart w:name="z277" w:id="129"/>
    <w:p>
      <w:pPr>
        <w:spacing w:after="0"/>
        <w:ind w:left="0"/>
        <w:jc w:val="both"/>
      </w:pPr>
      <w:r>
        <w:rPr>
          <w:rFonts w:ascii="Times New Roman"/>
          <w:b w:val="false"/>
          <w:i w:val="false"/>
          <w:color w:val="000000"/>
          <w:sz w:val="28"/>
        </w:rPr>
        <w:t>
      Договор содержит условие, что уведомление считается доставленным, если оно направлено должнику одним из следующих способов, предусмотренных договором:</w:t>
      </w:r>
    </w:p>
    <w:bookmarkEnd w:id="129"/>
    <w:bookmarkStart w:name="z278" w:id="130"/>
    <w:p>
      <w:pPr>
        <w:spacing w:after="0"/>
        <w:ind w:left="0"/>
        <w:jc w:val="both"/>
      </w:pPr>
      <w:r>
        <w:rPr>
          <w:rFonts w:ascii="Times New Roman"/>
          <w:b w:val="false"/>
          <w:i w:val="false"/>
          <w:color w:val="000000"/>
          <w:sz w:val="28"/>
        </w:rPr>
        <w:t>
      на адрес электронной почты, указанный в договоре;</w:t>
      </w:r>
    </w:p>
    <w:bookmarkEnd w:id="130"/>
    <w:bookmarkStart w:name="z279" w:id="131"/>
    <w:p>
      <w:pPr>
        <w:spacing w:after="0"/>
        <w:ind w:left="0"/>
        <w:jc w:val="both"/>
      </w:pPr>
      <w:r>
        <w:rPr>
          <w:rFonts w:ascii="Times New Roman"/>
          <w:b w:val="false"/>
          <w:i w:val="false"/>
          <w:color w:val="000000"/>
          <w:sz w:val="28"/>
        </w:rPr>
        <w:t>
      по месту жительства, указанному в договоре, заказным письмом с уведомлением о его вручении, в том числе получено одним из совершеннолетних членов семьи, проживающим по указанному адресу;</w:t>
      </w:r>
    </w:p>
    <w:bookmarkEnd w:id="131"/>
    <w:bookmarkStart w:name="z280" w:id="132"/>
    <w:p>
      <w:pPr>
        <w:spacing w:after="0"/>
        <w:ind w:left="0"/>
        <w:jc w:val="both"/>
      </w:pPr>
      <w:r>
        <w:rPr>
          <w:rFonts w:ascii="Times New Roman"/>
          <w:b w:val="false"/>
          <w:i w:val="false"/>
          <w:color w:val="000000"/>
          <w:sz w:val="28"/>
        </w:rPr>
        <w:t>
      с использованием иных средств связи, обеспечивающих фиксирование доставки;</w:t>
      </w:r>
    </w:p>
    <w:bookmarkEnd w:id="132"/>
    <w:bookmarkStart w:name="z281" w:id="133"/>
    <w:p>
      <w:pPr>
        <w:spacing w:after="0"/>
        <w:ind w:left="0"/>
        <w:jc w:val="both"/>
      </w:pPr>
      <w:r>
        <w:rPr>
          <w:rFonts w:ascii="Times New Roman"/>
          <w:b w:val="false"/>
          <w:i w:val="false"/>
          <w:color w:val="000000"/>
          <w:sz w:val="28"/>
        </w:rPr>
        <w:t>
      4) рассмотрение в течение пятнадцати календарных дней после дня получения заявления заемщика – физического лица предложенных изменений в условия договора и в письменной форме, а также через объекты информатизации либо способом, предусмотренным договором сообщает заемщику – физическому лицу об одном из следующих решений:</w:t>
      </w:r>
    </w:p>
    <w:bookmarkEnd w:id="133"/>
    <w:bookmarkStart w:name="z282" w:id="134"/>
    <w:p>
      <w:pPr>
        <w:spacing w:after="0"/>
        <w:ind w:left="0"/>
        <w:jc w:val="both"/>
      </w:pPr>
      <w:r>
        <w:rPr>
          <w:rFonts w:ascii="Times New Roman"/>
          <w:b w:val="false"/>
          <w:i w:val="false"/>
          <w:color w:val="000000"/>
          <w:sz w:val="28"/>
        </w:rPr>
        <w:t>
      о согласии с предложенными изменениями в условия договора;</w:t>
      </w:r>
    </w:p>
    <w:bookmarkEnd w:id="134"/>
    <w:bookmarkStart w:name="z283" w:id="135"/>
    <w:p>
      <w:pPr>
        <w:spacing w:after="0"/>
        <w:ind w:left="0"/>
        <w:jc w:val="both"/>
      </w:pPr>
      <w:r>
        <w:rPr>
          <w:rFonts w:ascii="Times New Roman"/>
          <w:b w:val="false"/>
          <w:i w:val="false"/>
          <w:color w:val="000000"/>
          <w:sz w:val="28"/>
        </w:rPr>
        <w:t>
      о встречном предложении по изменению условий договора;</w:t>
      </w:r>
    </w:p>
    <w:bookmarkEnd w:id="135"/>
    <w:bookmarkStart w:name="z284" w:id="136"/>
    <w:p>
      <w:pPr>
        <w:spacing w:after="0"/>
        <w:ind w:left="0"/>
        <w:jc w:val="both"/>
      </w:pPr>
      <w:r>
        <w:rPr>
          <w:rFonts w:ascii="Times New Roman"/>
          <w:b w:val="false"/>
          <w:i w:val="false"/>
          <w:color w:val="000000"/>
          <w:sz w:val="28"/>
        </w:rPr>
        <w:t>
      об отказе в изменении условий договора с указанием мотивированного обоснования причин такого отказа;</w:t>
      </w:r>
    </w:p>
    <w:bookmarkEnd w:id="136"/>
    <w:bookmarkStart w:name="z285" w:id="137"/>
    <w:p>
      <w:pPr>
        <w:spacing w:after="0"/>
        <w:ind w:left="0"/>
        <w:jc w:val="both"/>
      </w:pPr>
      <w:r>
        <w:rPr>
          <w:rFonts w:ascii="Times New Roman"/>
          <w:b w:val="false"/>
          <w:i w:val="false"/>
          <w:color w:val="000000"/>
          <w:sz w:val="28"/>
        </w:rPr>
        <w:t>
      5) уведомление заемщика об изменении условий договора при применении организацией улучшающих условий в порядке, предусмотренном в договоре;</w:t>
      </w:r>
    </w:p>
    <w:bookmarkEnd w:id="137"/>
    <w:bookmarkStart w:name="z286" w:id="138"/>
    <w:p>
      <w:pPr>
        <w:spacing w:after="0"/>
        <w:ind w:left="0"/>
        <w:jc w:val="both"/>
      </w:pPr>
      <w:r>
        <w:rPr>
          <w:rFonts w:ascii="Times New Roman"/>
          <w:b w:val="false"/>
          <w:i w:val="false"/>
          <w:color w:val="000000"/>
          <w:sz w:val="28"/>
        </w:rPr>
        <w:t>
      6) приложение к договору подписанного сторонами графика погашения микрокредита.</w:t>
      </w:r>
    </w:p>
    <w:bookmarkEnd w:id="138"/>
    <w:bookmarkStart w:name="z287" w:id="139"/>
    <w:p>
      <w:pPr>
        <w:spacing w:after="0"/>
        <w:ind w:left="0"/>
        <w:jc w:val="both"/>
      </w:pPr>
      <w:r>
        <w:rPr>
          <w:rFonts w:ascii="Times New Roman"/>
          <w:b w:val="false"/>
          <w:i w:val="false"/>
          <w:color w:val="000000"/>
          <w:sz w:val="28"/>
        </w:rPr>
        <w:t>
      При изменении условий микрокредита, влекущих изменение суммы (размера) денежных обязательств заемщика и (или) срока их уплаты, организацией составляется и выдается заемщику новый график погашения микрокредита с учетом новых условий.</w:t>
      </w:r>
    </w:p>
    <w:bookmarkEnd w:id="139"/>
    <w:bookmarkStart w:name="z288" w:id="140"/>
    <w:p>
      <w:pPr>
        <w:spacing w:after="0"/>
        <w:ind w:left="0"/>
        <w:jc w:val="both"/>
      </w:pPr>
      <w:r>
        <w:rPr>
          <w:rFonts w:ascii="Times New Roman"/>
          <w:b w:val="false"/>
          <w:i w:val="false"/>
          <w:color w:val="000000"/>
          <w:sz w:val="28"/>
        </w:rPr>
        <w:t>
      Требования настоящего подпункта не распространяются на соглашение о предоставлении (открытии) кредитной линии, а также на договор, по которому погашение микрокредита осуществляется единовременным платежом в конце срока микрокредита;</w:t>
      </w:r>
    </w:p>
    <w:bookmarkEnd w:id="140"/>
    <w:bookmarkStart w:name="z289" w:id="141"/>
    <w:p>
      <w:pPr>
        <w:spacing w:after="0"/>
        <w:ind w:left="0"/>
        <w:jc w:val="both"/>
      </w:pPr>
      <w:r>
        <w:rPr>
          <w:rFonts w:ascii="Times New Roman"/>
          <w:b w:val="false"/>
          <w:i w:val="false"/>
          <w:color w:val="000000"/>
          <w:sz w:val="28"/>
        </w:rPr>
        <w:t xml:space="preserve">
      7) иные обязанности,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7 Закона.</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42"/>
    <w:p>
      <w:pPr>
        <w:spacing w:after="0"/>
        <w:ind w:left="0"/>
        <w:jc w:val="both"/>
      </w:pPr>
      <w:r>
        <w:rPr>
          <w:rFonts w:ascii="Times New Roman"/>
          <w:b w:val="false"/>
          <w:i w:val="false"/>
          <w:color w:val="000000"/>
          <w:sz w:val="28"/>
        </w:rPr>
        <w:t>
      8. Ограничения для организации предусматривают запрет на:</w:t>
      </w:r>
    </w:p>
    <w:bookmarkEnd w:id="142"/>
    <w:bookmarkStart w:name="z291" w:id="143"/>
    <w:p>
      <w:pPr>
        <w:spacing w:after="0"/>
        <w:ind w:left="0"/>
        <w:jc w:val="both"/>
      </w:pPr>
      <w:r>
        <w:rPr>
          <w:rFonts w:ascii="Times New Roman"/>
          <w:b w:val="false"/>
          <w:i w:val="false"/>
          <w:color w:val="000000"/>
          <w:sz w:val="28"/>
        </w:rPr>
        <w:t>
      1) изменение в одностороннем порядке ставки вознаграждения (за исключением случаев их снижения) и (или) способа и метода погашения микрокредита;</w:t>
      </w:r>
    </w:p>
    <w:bookmarkEnd w:id="143"/>
    <w:bookmarkStart w:name="z292" w:id="144"/>
    <w:p>
      <w:pPr>
        <w:spacing w:after="0"/>
        <w:ind w:left="0"/>
        <w:jc w:val="both"/>
      </w:pPr>
      <w:r>
        <w:rPr>
          <w:rFonts w:ascii="Times New Roman"/>
          <w:b w:val="false"/>
          <w:i w:val="false"/>
          <w:color w:val="000000"/>
          <w:sz w:val="28"/>
        </w:rPr>
        <w:t xml:space="preserve">
      2) предоставление микрокредита, не связанного с осуществлением предпринимательской деятельности, физическому лицу, имеющему просроченную задолженность по банковскому займу и (или) микрокредиту свыше девяноста календарных дней, с учетом исключений, предусмотренных частью второй </w:t>
      </w:r>
      <w:r>
        <w:rPr>
          <w:rFonts w:ascii="Times New Roman"/>
          <w:b w:val="false"/>
          <w:i w:val="false"/>
          <w:color w:val="000000"/>
          <w:sz w:val="28"/>
        </w:rPr>
        <w:t>подпункта 1-1)</w:t>
      </w:r>
      <w:r>
        <w:rPr>
          <w:rFonts w:ascii="Times New Roman"/>
          <w:b w:val="false"/>
          <w:i w:val="false"/>
          <w:color w:val="000000"/>
          <w:sz w:val="28"/>
        </w:rPr>
        <w:t xml:space="preserve"> пункта 3 статьи 7 Закона;</w:t>
      </w:r>
    </w:p>
    <w:bookmarkEnd w:id="144"/>
    <w:bookmarkStart w:name="z293" w:id="145"/>
    <w:p>
      <w:pPr>
        <w:spacing w:after="0"/>
        <w:ind w:left="0"/>
        <w:jc w:val="both"/>
      </w:pPr>
      <w:r>
        <w:rPr>
          <w:rFonts w:ascii="Times New Roman"/>
          <w:b w:val="false"/>
          <w:i w:val="false"/>
          <w:color w:val="000000"/>
          <w:sz w:val="28"/>
        </w:rPr>
        <w:t>
      3) установление и взимание с заемщика любых платежей, за исключением вознаграждения и неустойки (штрафа, пени) по микрокредиту;</w:t>
      </w:r>
    </w:p>
    <w:bookmarkEnd w:id="145"/>
    <w:bookmarkStart w:name="z294" w:id="146"/>
    <w:p>
      <w:pPr>
        <w:spacing w:after="0"/>
        <w:ind w:left="0"/>
        <w:jc w:val="both"/>
      </w:pPr>
      <w:r>
        <w:rPr>
          <w:rFonts w:ascii="Times New Roman"/>
          <w:b w:val="false"/>
          <w:i w:val="false"/>
          <w:color w:val="000000"/>
          <w:sz w:val="28"/>
        </w:rPr>
        <w:t>
      4) требование выплаты вознаграждения, неустойки (штрафов, пени), начисленных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не связанному с осуществлением предпринимательской деятельности, за исключением договора по которому сумма основного долга полностью обеспечивалась залогом имущества, подлежащего регистрации, и (или) залогом денег на дату его заключения;</w:t>
      </w:r>
    </w:p>
    <w:bookmarkEnd w:id="146"/>
    <w:bookmarkStart w:name="z295" w:id="147"/>
    <w:p>
      <w:pPr>
        <w:spacing w:after="0"/>
        <w:ind w:left="0"/>
        <w:jc w:val="both"/>
      </w:pPr>
      <w:r>
        <w:rPr>
          <w:rFonts w:ascii="Times New Roman"/>
          <w:b w:val="false"/>
          <w:i w:val="false"/>
          <w:color w:val="000000"/>
          <w:sz w:val="28"/>
        </w:rPr>
        <w:t>
      5) требование выплаты вознаграждения, а также неустойки (штрафов, пени),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обеспеченному ипотекой недвижимого имущества, не связанному с осуществлением предпринимательской деятельности;</w:t>
      </w:r>
    </w:p>
    <w:bookmarkEnd w:id="147"/>
    <w:bookmarkStart w:name="z296" w:id="148"/>
    <w:p>
      <w:pPr>
        <w:spacing w:after="0"/>
        <w:ind w:left="0"/>
        <w:jc w:val="both"/>
      </w:pPr>
      <w:r>
        <w:rPr>
          <w:rFonts w:ascii="Times New Roman"/>
          <w:b w:val="false"/>
          <w:i w:val="false"/>
          <w:color w:val="000000"/>
          <w:sz w:val="28"/>
        </w:rPr>
        <w:t xml:space="preserve">
      6) заключение договоров, предусматривающих сотрудничество с частными судебными исполнителями для взыскания с заемщика суммы долга по договору, а также заключать соглашение (договор) об условиях исполнения исполнительного документа с частным судебным исполнителем, являющимся аффилированным лицом микрофинансовой организации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Закона Республики Казахстан "О товариществах с ограниченной и дополнительной ответственностью" и (или) </w:t>
      </w:r>
      <w:r>
        <w:rPr>
          <w:rFonts w:ascii="Times New Roman"/>
          <w:b w:val="false"/>
          <w:i w:val="false"/>
          <w:color w:val="000000"/>
          <w:sz w:val="28"/>
        </w:rPr>
        <w:t>пунктом 1</w:t>
      </w:r>
      <w:r>
        <w:rPr>
          <w:rFonts w:ascii="Times New Roman"/>
          <w:b w:val="false"/>
          <w:i w:val="false"/>
          <w:color w:val="000000"/>
          <w:sz w:val="28"/>
        </w:rPr>
        <w:t xml:space="preserve"> статьи 64 Закона Республики Казахстан "Об акционерных обществах";</w:t>
      </w:r>
    </w:p>
    <w:bookmarkEnd w:id="148"/>
    <w:bookmarkStart w:name="z297" w:id="149"/>
    <w:p>
      <w:pPr>
        <w:spacing w:after="0"/>
        <w:ind w:left="0"/>
        <w:jc w:val="both"/>
      </w:pPr>
      <w:r>
        <w:rPr>
          <w:rFonts w:ascii="Times New Roman"/>
          <w:b w:val="false"/>
          <w:i w:val="false"/>
          <w:color w:val="000000"/>
          <w:sz w:val="28"/>
        </w:rPr>
        <w:t>
      7) увеличение срока действия договора о предоставлении микрокредита, заключенного с физическим лицом, без его согласия и на условиях, не обеспечивающих сохранение либо улучшение условий договора о предоставлении микрокредита;</w:t>
      </w:r>
    </w:p>
    <w:bookmarkEnd w:id="149"/>
    <w:bookmarkStart w:name="z298" w:id="150"/>
    <w:p>
      <w:pPr>
        <w:spacing w:after="0"/>
        <w:ind w:left="0"/>
        <w:jc w:val="both"/>
      </w:pPr>
      <w:r>
        <w:rPr>
          <w:rFonts w:ascii="Times New Roman"/>
          <w:b w:val="false"/>
          <w:i w:val="false"/>
          <w:color w:val="000000"/>
          <w:sz w:val="28"/>
        </w:rPr>
        <w:t>
      8) требование от заемщика, являющегося физическим лицом, досрочно полностью или частично возвратившего организации сумму микрокредита, неустойки (штрафа, пени) и другие платежи за досрочный возврат микрокредита;</w:t>
      </w:r>
    </w:p>
    <w:bookmarkEnd w:id="150"/>
    <w:bookmarkStart w:name="z299" w:id="151"/>
    <w:p>
      <w:pPr>
        <w:spacing w:after="0"/>
        <w:ind w:left="0"/>
        <w:jc w:val="both"/>
      </w:pPr>
      <w:r>
        <w:rPr>
          <w:rFonts w:ascii="Times New Roman"/>
          <w:b w:val="false"/>
          <w:i w:val="false"/>
          <w:color w:val="000000"/>
          <w:sz w:val="28"/>
        </w:rPr>
        <w:t>
      9) увеличение суммы микрокредита по договору;</w:t>
      </w:r>
    </w:p>
    <w:bookmarkEnd w:id="151"/>
    <w:bookmarkStart w:name="z300" w:id="152"/>
    <w:p>
      <w:pPr>
        <w:spacing w:after="0"/>
        <w:ind w:left="0"/>
        <w:jc w:val="both"/>
      </w:pPr>
      <w:r>
        <w:rPr>
          <w:rFonts w:ascii="Times New Roman"/>
          <w:b w:val="false"/>
          <w:i w:val="false"/>
          <w:color w:val="000000"/>
          <w:sz w:val="28"/>
        </w:rPr>
        <w:t>
      10) взимание неустойки (штрафа, пени) если дата погашения основного долга и (или) вознаграждения выпадает на выходной либо праздничный день, и основного долга и (или) уплата вознаграждения производится в следующий за ним рабочий день;</w:t>
      </w:r>
    </w:p>
    <w:bookmarkEnd w:id="152"/>
    <w:bookmarkStart w:name="z301" w:id="153"/>
    <w:p>
      <w:pPr>
        <w:spacing w:after="0"/>
        <w:ind w:left="0"/>
        <w:jc w:val="both"/>
      </w:pPr>
      <w:r>
        <w:rPr>
          <w:rFonts w:ascii="Times New Roman"/>
          <w:b w:val="false"/>
          <w:i w:val="false"/>
          <w:color w:val="000000"/>
          <w:sz w:val="28"/>
        </w:rPr>
        <w:t>
      11) индексацию обязательства и платежей по договору о предоставлении микрокредита, выданного в тенге, с привязкой к любому валютному эквиваленту;</w:t>
      </w:r>
    </w:p>
    <w:bookmarkEnd w:id="153"/>
    <w:bookmarkStart w:name="z302" w:id="154"/>
    <w:p>
      <w:pPr>
        <w:spacing w:after="0"/>
        <w:ind w:left="0"/>
        <w:jc w:val="both"/>
      </w:pPr>
      <w:r>
        <w:rPr>
          <w:rFonts w:ascii="Times New Roman"/>
          <w:b w:val="false"/>
          <w:i w:val="false"/>
          <w:color w:val="000000"/>
          <w:sz w:val="28"/>
        </w:rPr>
        <w:t xml:space="preserve">
      12) подачу нотариусу заявления о совершении исполнительной надписи для взыскания задолженности по договору о предоставлении микрокредита не по территории деятельности нотариуса в соответствии с указанным в договоре адресом должника, а также к нотариусу, являющемуся аффилированным лицом микрофинансовой организации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Закона Республики Казахстан "О товариществах с ограниченной и дополнительной ответственностью" и (или) </w:t>
      </w:r>
      <w:r>
        <w:rPr>
          <w:rFonts w:ascii="Times New Roman"/>
          <w:b w:val="false"/>
          <w:i w:val="false"/>
          <w:color w:val="000000"/>
          <w:sz w:val="28"/>
        </w:rPr>
        <w:t>пунктом 1</w:t>
      </w:r>
      <w:r>
        <w:rPr>
          <w:rFonts w:ascii="Times New Roman"/>
          <w:b w:val="false"/>
          <w:i w:val="false"/>
          <w:color w:val="000000"/>
          <w:sz w:val="28"/>
        </w:rPr>
        <w:t xml:space="preserve"> статьи 64 Закона Республики Казахстан "Об акционерных обществах.</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55"/>
    <w:p>
      <w:pPr>
        <w:spacing w:after="0"/>
        <w:ind w:left="0"/>
        <w:jc w:val="both"/>
      </w:pPr>
      <w:r>
        <w:rPr>
          <w:rFonts w:ascii="Times New Roman"/>
          <w:b w:val="false"/>
          <w:i w:val="false"/>
          <w:color w:val="000000"/>
          <w:sz w:val="28"/>
        </w:rPr>
        <w:t>
      9. К договору, заключаемому с физическим лицом, получающим микрокредит, не связанный с осуществлением предпринимательской деятельности, прилагается титульный лист, который является неотъемлемой частью договора.</w:t>
      </w:r>
    </w:p>
    <w:bookmarkEnd w:id="155"/>
    <w:bookmarkStart w:name="z106" w:id="156"/>
    <w:p>
      <w:pPr>
        <w:spacing w:after="0"/>
        <w:ind w:left="0"/>
        <w:jc w:val="both"/>
      </w:pPr>
      <w:r>
        <w:rPr>
          <w:rFonts w:ascii="Times New Roman"/>
          <w:b w:val="false"/>
          <w:i w:val="false"/>
          <w:color w:val="000000"/>
          <w:sz w:val="28"/>
        </w:rPr>
        <w:t xml:space="preserve">
      Титульный лист излагается в виде начальных листов договора, и содержит условия, предусмотренные в подпунктах 1), 2), 3), 4), 5), 6), 7) и 9) </w:t>
      </w:r>
      <w:r>
        <w:rPr>
          <w:rFonts w:ascii="Times New Roman"/>
          <w:b w:val="false"/>
          <w:i w:val="false"/>
          <w:color w:val="000000"/>
          <w:sz w:val="28"/>
        </w:rPr>
        <w:t>пункта 4</w:t>
      </w:r>
      <w:r>
        <w:rPr>
          <w:rFonts w:ascii="Times New Roman"/>
          <w:b w:val="false"/>
          <w:i w:val="false"/>
          <w:color w:val="000000"/>
          <w:sz w:val="28"/>
        </w:rPr>
        <w:t xml:space="preserve"> Требования в указанной последовательности. При этом условие, предусмотренное подпунктом 3) </w:t>
      </w:r>
      <w:r>
        <w:rPr>
          <w:rFonts w:ascii="Times New Roman"/>
          <w:b w:val="false"/>
          <w:i w:val="false"/>
          <w:color w:val="000000"/>
          <w:sz w:val="28"/>
        </w:rPr>
        <w:t>пункта 4</w:t>
      </w:r>
      <w:r>
        <w:rPr>
          <w:rFonts w:ascii="Times New Roman"/>
          <w:b w:val="false"/>
          <w:i w:val="false"/>
          <w:color w:val="000000"/>
          <w:sz w:val="28"/>
        </w:rPr>
        <w:t xml:space="preserve"> Требования, излагается на первой странице договора. </w:t>
      </w:r>
    </w:p>
    <w:bookmarkEnd w:id="156"/>
    <w:bookmarkStart w:name="z107" w:id="157"/>
    <w:p>
      <w:pPr>
        <w:spacing w:after="0"/>
        <w:ind w:left="0"/>
        <w:jc w:val="both"/>
      </w:pPr>
      <w:r>
        <w:rPr>
          <w:rFonts w:ascii="Times New Roman"/>
          <w:b w:val="false"/>
          <w:i w:val="false"/>
          <w:color w:val="000000"/>
          <w:sz w:val="28"/>
        </w:rPr>
        <w:t>
      10. Текст договора печатается на листах формата А4, шрифтом - "Times New Rоmаn" размером не менее 12, с обычным межбуквенным, одинарным межстрочным интервалом и применением абзацных отступов.</w:t>
      </w:r>
    </w:p>
    <w:bookmarkEnd w:id="157"/>
    <w:bookmarkStart w:name="z108" w:id="158"/>
    <w:p>
      <w:pPr>
        <w:spacing w:after="0"/>
        <w:ind w:left="0"/>
        <w:jc w:val="both"/>
      </w:pPr>
      <w:r>
        <w:rPr>
          <w:rFonts w:ascii="Times New Roman"/>
          <w:b w:val="false"/>
          <w:i w:val="false"/>
          <w:color w:val="000000"/>
          <w:sz w:val="28"/>
        </w:rPr>
        <w:t xml:space="preserve">
      11. Условия, предусмотренные в подпунктах 8), 10), 11) и 12) </w:t>
      </w:r>
      <w:r>
        <w:rPr>
          <w:rFonts w:ascii="Times New Roman"/>
          <w:b w:val="false"/>
          <w:i w:val="false"/>
          <w:color w:val="000000"/>
          <w:sz w:val="28"/>
        </w:rPr>
        <w:t>пункта 4</w:t>
      </w:r>
      <w:r>
        <w:rPr>
          <w:rFonts w:ascii="Times New Roman"/>
          <w:b w:val="false"/>
          <w:i w:val="false"/>
          <w:color w:val="000000"/>
          <w:sz w:val="28"/>
        </w:rPr>
        <w:t xml:space="preserve"> и подпункте 6) </w:t>
      </w:r>
      <w:r>
        <w:rPr>
          <w:rFonts w:ascii="Times New Roman"/>
          <w:b w:val="false"/>
          <w:i w:val="false"/>
          <w:color w:val="000000"/>
          <w:sz w:val="28"/>
        </w:rPr>
        <w:t>пункта 5</w:t>
      </w:r>
      <w:r>
        <w:rPr>
          <w:rFonts w:ascii="Times New Roman"/>
          <w:b w:val="false"/>
          <w:i w:val="false"/>
          <w:color w:val="000000"/>
          <w:sz w:val="28"/>
        </w:rPr>
        <w:t xml:space="preserve"> Требования, излагаются в договоре в указанной последовательности после титульного листа.</w:t>
      </w:r>
    </w:p>
    <w:bookmarkEnd w:id="158"/>
    <w:bookmarkStart w:name="z109" w:id="159"/>
    <w:p>
      <w:pPr>
        <w:spacing w:after="0"/>
        <w:ind w:left="0"/>
        <w:jc w:val="both"/>
      </w:pPr>
      <w:r>
        <w:rPr>
          <w:rFonts w:ascii="Times New Roman"/>
          <w:b w:val="false"/>
          <w:i w:val="false"/>
          <w:color w:val="000000"/>
          <w:sz w:val="28"/>
        </w:rPr>
        <w:t xml:space="preserve">
      В случае заключения договора на условиях присоединения в соответствии со статьей 389 Гражданского кодекса Республики Казахстан (Общая часть), часть договора (заявление о присоединении), представляемая заемщику, соответствует требованиям части второй пункта 9 Требования, а также содержит условия, предусмотренные настоящим пунктом, которые указываются в договоре в соответствующей последовательности. При этом заявление о присоединении приравнивается к титульному листу договора. </w:t>
      </w:r>
    </w:p>
    <w:bookmarkEnd w:id="159"/>
    <w:bookmarkStart w:name="z110" w:id="160"/>
    <w:p>
      <w:pPr>
        <w:spacing w:after="0"/>
        <w:ind w:left="0"/>
        <w:jc w:val="both"/>
      </w:pPr>
      <w:r>
        <w:rPr>
          <w:rFonts w:ascii="Times New Roman"/>
          <w:b w:val="false"/>
          <w:i w:val="false"/>
          <w:color w:val="000000"/>
          <w:sz w:val="28"/>
        </w:rPr>
        <w:t>
      12. К договору о предоставлении микрокредита прилагается подписанный сторонами график погашения микрокредита.</w:t>
      </w:r>
    </w:p>
    <w:bookmarkEnd w:id="160"/>
    <w:bookmarkStart w:name="z221" w:id="161"/>
    <w:p>
      <w:pPr>
        <w:spacing w:after="0"/>
        <w:ind w:left="0"/>
        <w:jc w:val="both"/>
      </w:pPr>
      <w:r>
        <w:rPr>
          <w:rFonts w:ascii="Times New Roman"/>
          <w:b w:val="false"/>
          <w:i w:val="false"/>
          <w:color w:val="000000"/>
          <w:sz w:val="28"/>
        </w:rPr>
        <w:t>
      Если заемщиком (созаемщиком) является физическое лицо, график погашения микрокредита, составленный на дату выдачи микрокредита, также содержит перечень предложенных организацией методов погашения микрокредита с отметкой заемщика (созаемщика) о выбранном методе.</w:t>
      </w:r>
    </w:p>
    <w:bookmarkEnd w:id="161"/>
    <w:bookmarkStart w:name="z222" w:id="162"/>
    <w:p>
      <w:pPr>
        <w:spacing w:after="0"/>
        <w:ind w:left="0"/>
        <w:jc w:val="both"/>
      </w:pPr>
      <w:r>
        <w:rPr>
          <w:rFonts w:ascii="Times New Roman"/>
          <w:b w:val="false"/>
          <w:i w:val="false"/>
          <w:color w:val="000000"/>
          <w:sz w:val="28"/>
        </w:rPr>
        <w:t>
      Требования по заполнению графика погашения микрокредита не распространяются на договор, по которому погашение микрокредита осуществляется единовременным платежом в конце срока микрокредита.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27.09.2024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63"/>
    <w:p>
      <w:pPr>
        <w:spacing w:after="0"/>
        <w:ind w:left="0"/>
        <w:jc w:val="both"/>
      </w:pPr>
      <w:r>
        <w:rPr>
          <w:rFonts w:ascii="Times New Roman"/>
          <w:b w:val="false"/>
          <w:i w:val="false"/>
          <w:color w:val="000000"/>
          <w:sz w:val="28"/>
        </w:rPr>
        <w:t>
      13. При предоставлении микрокредита посредством заключения соглашения о предоставлении (открытии) кредитной линии, а также в рамках него договора (договоров), являющегося (являющихся) неотъемлемой (неотъемлемыми) частью (частями) соглашения о предоставлении (открытии) кредитной линии и на основании, которого (которых) осуществляется выдача очередного микрокредита:</w:t>
      </w:r>
    </w:p>
    <w:bookmarkEnd w:id="163"/>
    <w:bookmarkStart w:name="z115" w:id="164"/>
    <w:p>
      <w:pPr>
        <w:spacing w:after="0"/>
        <w:ind w:left="0"/>
        <w:jc w:val="both"/>
      </w:pPr>
      <w:r>
        <w:rPr>
          <w:rFonts w:ascii="Times New Roman"/>
          <w:b w:val="false"/>
          <w:i w:val="false"/>
          <w:color w:val="000000"/>
          <w:sz w:val="28"/>
        </w:rPr>
        <w:t>
      в соглашении о предоставлении (открытии) кредитной линии указываются общая сумма и общий срок микрокредита;</w:t>
      </w:r>
    </w:p>
    <w:bookmarkEnd w:id="164"/>
    <w:bookmarkStart w:name="z116" w:id="165"/>
    <w:p>
      <w:pPr>
        <w:spacing w:after="0"/>
        <w:ind w:left="0"/>
        <w:jc w:val="both"/>
      </w:pPr>
      <w:r>
        <w:rPr>
          <w:rFonts w:ascii="Times New Roman"/>
          <w:b w:val="false"/>
          <w:i w:val="false"/>
          <w:color w:val="000000"/>
          <w:sz w:val="28"/>
        </w:rPr>
        <w:t xml:space="preserve">
      условия, предусмотренные в подпунктах 1), 2), 3), 4), 5), 7) и 12) </w:t>
      </w:r>
      <w:r>
        <w:rPr>
          <w:rFonts w:ascii="Times New Roman"/>
          <w:b w:val="false"/>
          <w:i w:val="false"/>
          <w:color w:val="000000"/>
          <w:sz w:val="28"/>
        </w:rPr>
        <w:t>пункта 4</w:t>
      </w:r>
      <w:r>
        <w:rPr>
          <w:rFonts w:ascii="Times New Roman"/>
          <w:b w:val="false"/>
          <w:i w:val="false"/>
          <w:color w:val="000000"/>
          <w:sz w:val="28"/>
        </w:rPr>
        <w:t xml:space="preserve"> Требования, излагаются в договоре в указанной последовательности. При этом условие, предусмотренное в подпункте 3) </w:t>
      </w:r>
      <w:r>
        <w:rPr>
          <w:rFonts w:ascii="Times New Roman"/>
          <w:b w:val="false"/>
          <w:i w:val="false"/>
          <w:color w:val="000000"/>
          <w:sz w:val="28"/>
        </w:rPr>
        <w:t>пункта 4</w:t>
      </w:r>
      <w:r>
        <w:rPr>
          <w:rFonts w:ascii="Times New Roman"/>
          <w:b w:val="false"/>
          <w:i w:val="false"/>
          <w:color w:val="000000"/>
          <w:sz w:val="28"/>
        </w:rPr>
        <w:t xml:space="preserve"> Требования, указывается на первой странице договора; </w:t>
      </w:r>
    </w:p>
    <w:bookmarkEnd w:id="165"/>
    <w:bookmarkStart w:name="z117" w:id="166"/>
    <w:p>
      <w:pPr>
        <w:spacing w:after="0"/>
        <w:ind w:left="0"/>
        <w:jc w:val="both"/>
      </w:pPr>
      <w:r>
        <w:rPr>
          <w:rFonts w:ascii="Times New Roman"/>
          <w:b w:val="false"/>
          <w:i w:val="false"/>
          <w:color w:val="000000"/>
          <w:sz w:val="28"/>
        </w:rPr>
        <w:t xml:space="preserve">
      условия, предусмотренные в подпунктах 6), 8), 9), 10), 11) и 13) </w:t>
      </w:r>
      <w:r>
        <w:rPr>
          <w:rFonts w:ascii="Times New Roman"/>
          <w:b w:val="false"/>
          <w:i w:val="false"/>
          <w:color w:val="000000"/>
          <w:sz w:val="28"/>
        </w:rPr>
        <w:t>пункта 4</w:t>
      </w:r>
      <w:r>
        <w:rPr>
          <w:rFonts w:ascii="Times New Roman"/>
          <w:b w:val="false"/>
          <w:i w:val="false"/>
          <w:color w:val="000000"/>
          <w:sz w:val="28"/>
        </w:rPr>
        <w:t xml:space="preserve"> Требования, подпунктах 6) и 7) </w:t>
      </w:r>
      <w:r>
        <w:rPr>
          <w:rFonts w:ascii="Times New Roman"/>
          <w:b w:val="false"/>
          <w:i w:val="false"/>
          <w:color w:val="000000"/>
          <w:sz w:val="28"/>
        </w:rPr>
        <w:t>пункта 3</w:t>
      </w:r>
      <w:r>
        <w:rPr>
          <w:rFonts w:ascii="Times New Roman"/>
          <w:b w:val="false"/>
          <w:i w:val="false"/>
          <w:color w:val="000000"/>
          <w:sz w:val="28"/>
        </w:rPr>
        <w:t xml:space="preserve">, а также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Требования, в случае их указания в соглашении о предоставлении (открытии) кредитной линии не требуют дополнительного указания в договоре.</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2019 года № 232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167"/>
    <w:p>
      <w:pPr>
        <w:spacing w:after="0"/>
        <w:ind w:left="0"/>
        <w:jc w:val="left"/>
      </w:pPr>
      <w:r>
        <w:rPr>
          <w:rFonts w:ascii="Times New Roman"/>
          <w:b/>
          <w:i w:val="false"/>
          <w:color w:val="000000"/>
        </w:rPr>
        <w:t xml:space="preserve">                                График погашения микрокредита</w:t>
      </w:r>
    </w:p>
    <w:bookmarkEnd w:id="167"/>
    <w:p>
      <w:pPr>
        <w:spacing w:after="0"/>
        <w:ind w:left="0"/>
        <w:jc w:val="both"/>
      </w:pPr>
      <w:r>
        <w:rPr>
          <w:rFonts w:ascii="Times New Roman"/>
          <w:b w:val="false"/>
          <w:i w:val="false"/>
          <w:color w:val="ff0000"/>
          <w:sz w:val="28"/>
        </w:rPr>
        <w:t xml:space="preserve">
      Сноска. Постановление дополнено приложением 3 в соответствии с постановлением Правления Агентства РК по регулированию и развитию финансового рынка от 16.07.2021 </w:t>
      </w:r>
      <w:r>
        <w:rPr>
          <w:rFonts w:ascii="Times New Roman"/>
          <w:b w:val="false"/>
          <w:i w:val="false"/>
          <w:color w:val="ff0000"/>
          <w:sz w:val="28"/>
        </w:rPr>
        <w:t>№ 83</w:t>
      </w:r>
      <w:r>
        <w:rPr>
          <w:rFonts w:ascii="Times New Roman"/>
          <w:b w:val="false"/>
          <w:i w:val="false"/>
          <w:color w:val="ff0000"/>
          <w:sz w:val="28"/>
        </w:rPr>
        <w:t xml:space="preserve"> (вводится в действие с 01.10.2021); в редакции постановления Правления Агентства РК по регулированию и развитию финансового рынка от 27.09.2024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 ______.____.____г. к Договору о предоставлении микрокредита №________ от ___.____._____г.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1852"/>
        <w:gridCol w:w="1852"/>
        <w:gridCol w:w="341"/>
        <w:gridCol w:w="6404"/>
      </w:tblGrid>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период</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0" w:type="auto"/>
            <w:vMerge/>
            <w:tcBorders>
              <w:top w:val="nil"/>
              <w:left w:val="single" w:color="cfcfcf" w:sz="5"/>
              <w:bottom w:val="single" w:color="cfcfcf" w:sz="5"/>
              <w:right w:val="single" w:color="cfcfcf" w:sz="5"/>
            </w:tcBorders>
          </w:tcP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эффективная ставка вознаграждения:</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процентов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Выбранный заемщиком метод погашения микрокредита</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(аннуитетный, дифференцированный</w:t>
            </w:r>
            <w:r>
              <w:br/>
            </w:r>
            <w:r>
              <w:rPr>
                <w:rFonts w:ascii="Times New Roman"/>
                <w:b w:val="false"/>
                <w:i w:val="false"/>
                <w:color w:val="000000"/>
                <w:sz w:val="20"/>
              </w:rPr>
              <w:t>или другой метод в соответствии</w:t>
            </w:r>
            <w:r>
              <w:br/>
            </w:r>
            <w:r>
              <w:rPr>
                <w:rFonts w:ascii="Times New Roman"/>
                <w:b w:val="false"/>
                <w:i w:val="false"/>
                <w:color w:val="000000"/>
                <w:sz w:val="20"/>
              </w:rPr>
              <w:t>с внутренними правилами</w:t>
            </w:r>
            <w:r>
              <w:br/>
            </w:r>
            <w:r>
              <w:rPr>
                <w:rFonts w:ascii="Times New Roman"/>
                <w:b w:val="false"/>
                <w:i w:val="false"/>
                <w:color w:val="000000"/>
                <w:sz w:val="20"/>
              </w:rPr>
              <w:t>микрофинансовой организации)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заемщика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(подпись представителя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(подпись заемщика/ представителя заемщика)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