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ba15" w14:textId="765b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Генерального Прокурора Республики Казахстан в сфере правовой статистики и специальных учетов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Генерального Прокурора Республики Казахстан от 1 августа 2019 года № 80. Зарегистрирован в Министерстве юстиции Республики Казахстан 6 августа 2019 года № 19206. Утратил силу приказом и.о. Генерального Прокурора Республики Казахстан от 15 января 2020 года № 10.</w:t>
      </w:r>
    </w:p>
    <w:p>
      <w:pPr>
        <w:spacing w:after="0"/>
        <w:ind w:left="0"/>
        <w:jc w:val="both"/>
      </w:pPr>
      <w:r>
        <w:rPr>
          <w:rFonts w:ascii="Times New Roman"/>
          <w:b w:val="false"/>
          <w:i w:val="false"/>
          <w:color w:val="ff0000"/>
          <w:sz w:val="28"/>
        </w:rPr>
        <w:t xml:space="preserve">
      Сноска. Утратил силу приказом и.о. Генерального Прокурора РК от 15.01.2020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Генерального Прокурора Республики Казахстан в сфере правовой статистики и специальных учетов,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копии настоящего приказа на официальном интернет-ресурсе Генеральной прокуратуры Республики Казахстан;</w:t>
      </w:r>
    </w:p>
    <w:bookmarkEnd w:id="5"/>
    <w:bookmarkStart w:name="z10" w:id="6"/>
    <w:p>
      <w:pPr>
        <w:spacing w:after="0"/>
        <w:ind w:left="0"/>
        <w:jc w:val="both"/>
      </w:pPr>
      <w:r>
        <w:rPr>
          <w:rFonts w:ascii="Times New Roman"/>
          <w:b w:val="false"/>
          <w:i w:val="false"/>
          <w:color w:val="000000"/>
          <w:sz w:val="28"/>
        </w:rPr>
        <w:t>
      4) направление копии настоящего приказа заинтересованным субъектам правовой статистики и специальных учетов для сведения, а также территориальным органам Комитета для исполнения.</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Приказ и.о. Генерального Прокурора</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2019 года № 80</w:t>
            </w:r>
          </w:p>
        </w:tc>
      </w:tr>
    </w:tbl>
    <w:bookmarkStart w:name="z15" w:id="9"/>
    <w:p>
      <w:pPr>
        <w:spacing w:after="0"/>
        <w:ind w:left="0"/>
        <w:jc w:val="left"/>
      </w:pPr>
      <w:r>
        <w:rPr>
          <w:rFonts w:ascii="Times New Roman"/>
          <w:b/>
          <w:i w:val="false"/>
          <w:color w:val="000000"/>
        </w:rPr>
        <w:t xml:space="preserve"> Перечень некоторых приказов Генерального Прокурора Республики Казахстан в сфере правовой статистики и специальных учетов,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29 апреля 2011 года № 39 "Об утверждении Правил ведения и использования учета лиц, уволенных с государственной службы по отрицательным мотивам" (зарегистрирован в Реестре государственной регистрации нормативных правовых актов за № 6986, опубликован в газете "Казахстанская правда" от 23 июня 2011 года № 196 (26617):</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и использования учета лиц, уволенных с государственной службы по отрицательным мотивам, утвержденных указанным приказом (далее – Правила): </w:t>
      </w:r>
    </w:p>
    <w:bookmarkEnd w:id="11"/>
    <w:bookmarkStart w:name="z18" w:id="1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
    <w:bookmarkStart w:name="z19" w:id="13"/>
    <w:p>
      <w:pPr>
        <w:spacing w:after="0"/>
        <w:ind w:left="0"/>
        <w:jc w:val="both"/>
      </w:pPr>
      <w:r>
        <w:rPr>
          <w:rFonts w:ascii="Times New Roman"/>
          <w:b w:val="false"/>
          <w:i w:val="false"/>
          <w:color w:val="000000"/>
          <w:sz w:val="28"/>
        </w:rPr>
        <w:t>
      "Управлениями Комитета по областям, городам республиканского значения и столицы, Военным управлением и региональным транспортным управлением Комитета (далее - территориальные органы) ведутся местные учеты.";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Перечню.</w:t>
      </w:r>
    </w:p>
    <w:bookmarkStart w:name="z21"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23 сентября 2013 года № 101 "Об утверждении Перечня персональных данных, необходимых и достаточных для выполнения осуществляемых задач органами прокуратуры" (зарегистрирован в Реестре государственной регистрации нормативных правовых актов за № 8808, опубликован в газете "Казахстанская правда" от 26 октября 2013 года № 302 (27576):</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23" w:id="15"/>
    <w:p>
      <w:pPr>
        <w:spacing w:after="0"/>
        <w:ind w:left="0"/>
        <w:jc w:val="both"/>
      </w:pPr>
      <w:r>
        <w:rPr>
          <w:rFonts w:ascii="Times New Roman"/>
          <w:b w:val="false"/>
          <w:i w:val="false"/>
          <w:color w:val="000000"/>
          <w:sz w:val="28"/>
        </w:rPr>
        <w:t>
      "2) в структурные подразделения Генеральной прокуратуры, Академию правоохранительных органов при Генеральной прокуратуре, Главные военную и транспортную прокуратуры, прокуратуры областей, городов республиканского значения и столицы, территориальные органы Комитета для сведения.".</w:t>
      </w:r>
    </w:p>
    <w:bookmarkEnd w:id="15"/>
    <w:bookmarkStart w:name="z24"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8 июля 2014 года № 70 "О создании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 и утверждении Инструкции по его ведению" (зарегистрирован в Реестре государственной регистрации нормативных правовых актов за № 9628, опубликован 15 сентября 2014 года в информационно-правовой системе "Әділет"):</w:t>
      </w:r>
    </w:p>
    <w:bookmarkEnd w:id="16"/>
    <w:bookmarkStart w:name="z25"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централизованного банка данных лиц, не исполнивших обязательства по исполнительным документам, а также лиц, добровольно не исполнивших постановления о наложении административного штрафа (централизованный банк данных должников), утвержденной указанным приказом: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xml:space="preserve">
      "3. ЦБДД формируется на основании сведений автоматизированных информационных систем Комитета по правовой статистике и специальным учетам Генеральной прокуратуры Республики Казахстан  (далее - АИС КПСиСУ), предоставляемых государственными органами, уполномоченными выявлять административные правонарушения и (или) рассматривать дела об административных правонарушениях (далее - субъекты административной практики)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10 октября 2014 года № 114 "Об утверждении Инструкции по формированию централизованного учета данных об административных правонарушениях и лицах, их совершивших" (зарегистрирован в Реестре государственной регистрации нормативных правовых актов за № 9869 (далее - приказ № 114)) и органами исполнительного производства на основании информационных учетных документов, предусмотренных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24 февраля 2015 года № 38 "Об утверждении отчета формы № 4 "О работе по исполнению судебных актов" и Инструкции по его составлению" (зарегистрирован в Реестре государственной регистрации нормативных правовых актов за № 10567).".</w:t>
      </w:r>
    </w:p>
    <w:bookmarkEnd w:id="18"/>
    <w:bookmarkStart w:name="z28" w:id="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12 августа 2014 года № 81 "О создании банка данных о гражданах Республики Казахстан, привлеченных к уголовной ответственности, отбывающих наказание за рубежом и утверждении Инструкции по его ведению" (зарегистрирован в Реестре государственной регистрации нормативных правовых актов за № 9724, опубликован 24 ноября 2014 года в информационно-правовой системе "Әділет"):</w:t>
      </w:r>
    </w:p>
    <w:bookmarkEnd w:id="19"/>
    <w:bookmarkStart w:name="z29"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банка данных о гражданах Республики Казахстан, привлеченных к уголовной ответственности и отбывающих наказание за рубежом, утвержденной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следующей редакции:</w:t>
      </w:r>
    </w:p>
    <w:bookmarkStart w:name="z31" w:id="21"/>
    <w:p>
      <w:pPr>
        <w:spacing w:after="0"/>
        <w:ind w:left="0"/>
        <w:jc w:val="both"/>
      </w:pPr>
      <w:r>
        <w:rPr>
          <w:rFonts w:ascii="Times New Roman"/>
          <w:b w:val="false"/>
          <w:i w:val="false"/>
          <w:color w:val="000000"/>
          <w:sz w:val="28"/>
        </w:rPr>
        <w:t>
      "3) извещения об изменении приговора, освобождении, условно-досрочном освобождении либо о смерти лиц, в отношении которых сведения ранее были направлены в Управление Комитета по городу Нур-Султану.";</w:t>
      </w:r>
    </w:p>
    <w:bookmarkEnd w:id="21"/>
    <w:bookmarkStart w:name="z32" w:id="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2"/>
    <w:bookmarkStart w:name="z33" w:id="23"/>
    <w:p>
      <w:pPr>
        <w:spacing w:after="0"/>
        <w:ind w:left="0"/>
        <w:jc w:val="both"/>
      </w:pPr>
      <w:r>
        <w:rPr>
          <w:rFonts w:ascii="Times New Roman"/>
          <w:b w:val="false"/>
          <w:i w:val="false"/>
          <w:color w:val="000000"/>
          <w:sz w:val="28"/>
        </w:rPr>
        <w:t>
      "8. Допускается внесение корректирующей информации, на основании письменного обращения гражданина, в отношении которого имеются сведения в банке данных. Заявление о внесении корректировок направляется в Управление Комитета по городу Нур-Султану.";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"9. Сотрудник Управления Комитета по городу Нур-Султану в течение пяти (5) рабочих дней после получения подтверждающих документов вводит их графические копии и вносит информацию в карточку.";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"17. ДКС МИД РК поступившие из загранучреждений документы в течение пяти (5) рабочих дней препровождает в Управление Комитета по городу Нур-Султану.</w:t>
      </w:r>
    </w:p>
    <w:bookmarkEnd w:id="25"/>
    <w:bookmarkStart w:name="z38" w:id="26"/>
    <w:p>
      <w:pPr>
        <w:spacing w:after="0"/>
        <w:ind w:left="0"/>
        <w:jc w:val="both"/>
      </w:pPr>
      <w:r>
        <w:rPr>
          <w:rFonts w:ascii="Times New Roman"/>
          <w:b w:val="false"/>
          <w:i w:val="false"/>
          <w:color w:val="000000"/>
          <w:sz w:val="28"/>
        </w:rPr>
        <w:t>
      18. В случае непредставления загранучреждениями всех документов, необходимых для пополнения банка данных, Управление Комитета по городу Нур-Султану истребует дополнительные сведения из соответствующего загранучреждения через ДКС МИД РК, за исключением копий документов, удостоверяющих личность гражданина Республики Казахстан.".</w:t>
      </w:r>
    </w:p>
    <w:bookmarkEnd w:id="26"/>
    <w:bookmarkStart w:name="z39" w:id="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 октября 2014 года № 101 "Об утверждении формы статистического отчета "О правонарушениях, связанных с незаконным оборотом наркотических средств, психотропных и ядовитых веществ, прекурсоров, их аналогов и вещественных доказательствах по уголовным делам" и Инструкции по его составлению" (зарегистрирован в Реестре государственной регистрации нормативных правовых актов за № 9859, опубликован 24 ноября 2014 года в информационно-правовой системе "Әділет"):</w:t>
      </w:r>
    </w:p>
    <w:bookmarkEnd w:id="27"/>
    <w:bookmarkStart w:name="z40"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составлению статистического отчета "О правонарушениях, связанных с незаконным оборотом наркотических средств, психотропных и ядовитых веществ, прекурсоров, их аналогов и вещественных доказательствах по уголовным делам", утвержденной указанным приказом: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42" w:id="29"/>
    <w:p>
      <w:pPr>
        <w:spacing w:after="0"/>
        <w:ind w:left="0"/>
        <w:jc w:val="both"/>
      </w:pPr>
      <w:r>
        <w:rPr>
          <w:rFonts w:ascii="Times New Roman"/>
          <w:b w:val="false"/>
          <w:i w:val="false"/>
          <w:color w:val="000000"/>
          <w:sz w:val="28"/>
        </w:rPr>
        <w:t>
      "2. К субъектам правовой статистики относятся: Комитет национальной безопасности Республики Казахстан, Министерство обороны Республики Казахстан, Министерство внутренних дел Республики Казахстан и Комитет финансового мониторинга Министерства финансов Республики Казахстан.</w:t>
      </w:r>
    </w:p>
    <w:bookmarkEnd w:id="29"/>
    <w:bookmarkStart w:name="z43" w:id="30"/>
    <w:p>
      <w:pPr>
        <w:spacing w:after="0"/>
        <w:ind w:left="0"/>
        <w:jc w:val="both"/>
      </w:pPr>
      <w:r>
        <w:rPr>
          <w:rFonts w:ascii="Times New Roman"/>
          <w:b w:val="false"/>
          <w:i w:val="false"/>
          <w:color w:val="000000"/>
          <w:sz w:val="28"/>
        </w:rPr>
        <w:t xml:space="preserve">
      Данные по </w:t>
      </w:r>
      <w:r>
        <w:rPr>
          <w:rFonts w:ascii="Times New Roman"/>
          <w:b w:val="false"/>
          <w:i w:val="false"/>
          <w:color w:val="000000"/>
          <w:sz w:val="28"/>
        </w:rPr>
        <w:t>разделу 7</w:t>
      </w:r>
      <w:r>
        <w:rPr>
          <w:rFonts w:ascii="Times New Roman"/>
          <w:b w:val="false"/>
          <w:i w:val="false"/>
          <w:color w:val="000000"/>
          <w:sz w:val="28"/>
        </w:rPr>
        <w:t xml:space="preserve"> "Сведения о результатах постановки на учет лиц, страдающих пагубной зависимостью от наркотических средств, психотропных веществ и прекурсоров" отчета, представляют управления здравоохранения акиматов областей, городов республиканского значения и столицы, и территориальные подразделения Комитета уголовно-исполнительной системы Министерства внутренних дел Республики Казахстан.".</w:t>
      </w:r>
    </w:p>
    <w:bookmarkEnd w:id="30"/>
    <w:bookmarkStart w:name="z44" w:id="3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 октября 2014 года № 102 "Об утверждении формы статистического отчета № 1-Е "О работе органов уголовного преследования" и Инструкции по его составлению (зарегистрирован в Реестре государственной регистрации нормативных правовых актов за № 9852, опубликован 24 ноября 2014 года в информационно-правовой системе "Әділет"):</w:t>
      </w:r>
    </w:p>
    <w:bookmarkEnd w:id="31"/>
    <w:bookmarkStart w:name="z45"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составлению формы статистического отчета № 1- Е "О работе органов уголовного преследования", утвержденной указанным приказом: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7" w:id="33"/>
    <w:p>
      <w:pPr>
        <w:spacing w:after="0"/>
        <w:ind w:left="0"/>
        <w:jc w:val="both"/>
      </w:pPr>
      <w:r>
        <w:rPr>
          <w:rFonts w:ascii="Times New Roman"/>
          <w:b w:val="false"/>
          <w:i w:val="false"/>
          <w:color w:val="000000"/>
          <w:sz w:val="28"/>
        </w:rPr>
        <w:t>
      "8. После окончательной загрузки ЭИУД в ЕРДР до 00:00 часов (по времени города Нур-Султана) последнего отчетного периода производится расчет статистического отчета, сформированный за определенный период времени (статистический срез), который утверждается 2 числа месяца, следующего за отчетным периодом.</w:t>
      </w:r>
    </w:p>
    <w:bookmarkEnd w:id="33"/>
    <w:bookmarkStart w:name="z48" w:id="34"/>
    <w:p>
      <w:pPr>
        <w:spacing w:after="0"/>
        <w:ind w:left="0"/>
        <w:jc w:val="both"/>
      </w:pPr>
      <w:r>
        <w:rPr>
          <w:rFonts w:ascii="Times New Roman"/>
          <w:b w:val="false"/>
          <w:i w:val="false"/>
          <w:color w:val="000000"/>
          <w:sz w:val="28"/>
        </w:rPr>
        <w:t xml:space="preserve">
      В утвержденный статистический отчет, сформированный за определенный период времени (статистический срез), внесение каких-либо корректировок запрещается.". </w:t>
      </w:r>
    </w:p>
    <w:bookmarkEnd w:id="34"/>
    <w:bookmarkStart w:name="z49" w:id="3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10 октября 2014 года № 114 "Об утверждении Инструкции по формированию централизованного учета данных об административных правонарушениях и лицах, их совершивших" (зарегистрирован в Реестре государственной регистрации нормативных правовых актов за № 9869, опубликован 24 ноября 2014 года в информационно-правовой системе "Әділет"):</w:t>
      </w:r>
    </w:p>
    <w:bookmarkEnd w:id="35"/>
    <w:bookmarkStart w:name="z50"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централизованного учета данных об административных правонарушениях и лицах, их совершивших, утвержденной указанным приказом (далее – Инструкция):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52" w:id="37"/>
    <w:p>
      <w:pPr>
        <w:spacing w:after="0"/>
        <w:ind w:left="0"/>
        <w:jc w:val="both"/>
      </w:pPr>
      <w:r>
        <w:rPr>
          <w:rFonts w:ascii="Times New Roman"/>
          <w:b w:val="false"/>
          <w:i w:val="false"/>
          <w:color w:val="000000"/>
          <w:sz w:val="28"/>
        </w:rPr>
        <w:t>
      "68. Сведения о лицах, привлеченных к административной ответственности за совершение административных коррупционных правонарушений, хранятся в течение трех лет со дня окончания исполнения постановления о наложении административного взыскания (</w:t>
      </w:r>
      <w:r>
        <w:rPr>
          <w:rFonts w:ascii="Times New Roman"/>
          <w:b w:val="false"/>
          <w:i w:val="false"/>
          <w:color w:val="000000"/>
          <w:sz w:val="28"/>
        </w:rPr>
        <w:t>статья 13</w:t>
      </w:r>
      <w:r>
        <w:rPr>
          <w:rFonts w:ascii="Times New Roman"/>
          <w:b w:val="false"/>
          <w:i w:val="false"/>
          <w:color w:val="000000"/>
          <w:sz w:val="28"/>
        </w:rPr>
        <w:t xml:space="preserve"> Закона Республики Казахстан 23 ноября 2015 года "О государственной службе Республики Казахстан").";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Инструкции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54" w:id="3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6 января 2015 года № 6 "О ведении специальных учетов, связанных с легализацией (отмыванием) денег и (или) иного имущества, полученных преступным путем, и финансированием терроризма" (зарегистрирован в Реестре государственной регистрации нормативных правовых актов за № 10193, опубликован 27 февраля 2015 года в информационно-правовой системе "Әділет"):</w:t>
      </w:r>
    </w:p>
    <w:bookmarkEnd w:id="38"/>
    <w:bookmarkStart w:name="z55"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57" w:id="40"/>
    <w:p>
      <w:pPr>
        <w:spacing w:after="0"/>
        <w:ind w:left="0"/>
        <w:jc w:val="both"/>
      </w:pPr>
      <w:r>
        <w:rPr>
          <w:rFonts w:ascii="Times New Roman"/>
          <w:b w:val="false"/>
          <w:i w:val="false"/>
          <w:color w:val="000000"/>
          <w:sz w:val="28"/>
        </w:rPr>
        <w:t xml:space="preserve">
      "Примечание: Показатели 2-13 заполняются по результатам ежеквартальной сверки Единой унифицированной статистической системы с автоматизированной информационной системой "Специальные учеты" на предмет наличия сведений на лиц, осужденных по </w:t>
      </w:r>
      <w:r>
        <w:rPr>
          <w:rFonts w:ascii="Times New Roman"/>
          <w:b w:val="false"/>
          <w:i w:val="false"/>
          <w:color w:val="000000"/>
          <w:sz w:val="28"/>
        </w:rPr>
        <w:t>статьям 218</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Уголовного кодекса Республики Казахстан и на основании алфавитной учетной карточки, утвержденной приказом Генерального Прокурора Республики Казахстан от 27 февраля 2018 года № 29 "Об утверждении Правил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(зарегистрирован в Реестре государственной регистрации нормативных правовых актов за № 16667).</w:t>
      </w:r>
    </w:p>
    <w:bookmarkEnd w:id="40"/>
    <w:bookmarkStart w:name="z58" w:id="41"/>
    <w:p>
      <w:pPr>
        <w:spacing w:after="0"/>
        <w:ind w:left="0"/>
        <w:jc w:val="both"/>
      </w:pPr>
      <w:r>
        <w:rPr>
          <w:rFonts w:ascii="Times New Roman"/>
          <w:b w:val="false"/>
          <w:i w:val="false"/>
          <w:color w:val="000000"/>
          <w:sz w:val="28"/>
        </w:rPr>
        <w:t xml:space="preserve">
      Показатели 14-15 заполняются на основании исполнительного документа и карточек форм 4.0, 4.1,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24 февраля 2015 года № 38 "Об утверждении отчета формы № 4 "О работе по исполнению судебных актов" и Инструкции по его составлению" (зарегистрирован в Реестре государственной регистрации нормативных правовых актов за № 10567).".</w:t>
      </w:r>
    </w:p>
    <w:bookmarkEnd w:id="41"/>
    <w:bookmarkStart w:name="z59" w:id="4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12 января 2015 года № 11 "Об утверждении Правил ведения учета лиц, признанных судом недееспособными и ограниченно дееспособными", (зарегистрирован в Реестре государственной регистрации нормативных правовых актов за № 10218, опубликован 27 февраля 2015 года в информационно-правовой системе "Әділет"):</w:t>
      </w:r>
    </w:p>
    <w:bookmarkEnd w:id="42"/>
    <w:bookmarkStart w:name="z60"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учета лиц, признанных судом недееспособными и ограниченно дееспособными, утвержденных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2" w:id="44"/>
    <w:p>
      <w:pPr>
        <w:spacing w:after="0"/>
        <w:ind w:left="0"/>
        <w:jc w:val="both"/>
      </w:pPr>
      <w:r>
        <w:rPr>
          <w:rFonts w:ascii="Times New Roman"/>
          <w:b w:val="false"/>
          <w:i w:val="false"/>
          <w:color w:val="000000"/>
          <w:sz w:val="28"/>
        </w:rPr>
        <w:t xml:space="preserve">
      "4. Учет осуществляется путем ввода территориальными органами Комитета сведений о лицах, признанных судом недееспособными и ограниченно дееспособными (далее – данные учета) в АИС СУ Комитета по правовой статистике и специальным учетам Генеральной прокуратуры Республики Казахстан (далее – Комитет), с прикреплением графических копий решений судов, электронных информационных учетных документов на гражданское дело (далее - ЭИУД),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 ноября 2017 года № 124 "Об утверждении форм судебных статистических отчетов в гражданско-правовой сфере и Инструкции по их формированию" (зарегистрирован в Реестре государственной регистрации нормативных правовых актов за № 16009) (далее – приказ № 124), копии документа, удостоверяющего личность.";</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4" w:id="45"/>
    <w:p>
      <w:pPr>
        <w:spacing w:after="0"/>
        <w:ind w:left="0"/>
        <w:jc w:val="both"/>
      </w:pPr>
      <w:r>
        <w:rPr>
          <w:rFonts w:ascii="Times New Roman"/>
          <w:b w:val="false"/>
          <w:i w:val="false"/>
          <w:color w:val="000000"/>
          <w:sz w:val="28"/>
        </w:rPr>
        <w:t>
      "11. Ежеквартально территориальные органы Комитета проводят сверки сведений учета в АИС СУ со статистической информацией судебных отчетов, утвержденных приказом № 124, формируемых в автоматизированной информационной системе "Единая унифицированная статистическая система".";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66" w:id="46"/>
    <w:p>
      <w:pPr>
        <w:spacing w:after="0"/>
        <w:ind w:left="0"/>
        <w:jc w:val="both"/>
      </w:pPr>
      <w:r>
        <w:rPr>
          <w:rFonts w:ascii="Times New Roman"/>
          <w:b w:val="false"/>
          <w:i w:val="false"/>
          <w:color w:val="000000"/>
          <w:sz w:val="28"/>
        </w:rPr>
        <w:t xml:space="preserve">
      "12. В целях исключения повторного вынесения судами решений о признании лица недееспособным либо ограниченно дееспособным при поступлении заявления в порядке </w:t>
      </w:r>
      <w:r>
        <w:rPr>
          <w:rFonts w:ascii="Times New Roman"/>
          <w:b w:val="false"/>
          <w:i w:val="false"/>
          <w:color w:val="000000"/>
          <w:sz w:val="28"/>
        </w:rPr>
        <w:t>статьи 323</w:t>
      </w:r>
      <w:r>
        <w:rPr>
          <w:rFonts w:ascii="Times New Roman"/>
          <w:b w:val="false"/>
          <w:i w:val="false"/>
          <w:color w:val="000000"/>
          <w:sz w:val="28"/>
        </w:rPr>
        <w:t xml:space="preserve"> Гражданского процессуального кодекса Республики Казахстан, территориальный орган Комитета по требованию суда осуществляет проверку по учету и в течение пяти рабочих дней представляет сведения о наличии либо отсутствии информации о признании лица недееспособным либо ограниченно дееспособным.</w:t>
      </w:r>
    </w:p>
    <w:bookmarkEnd w:id="46"/>
    <w:bookmarkStart w:name="z67" w:id="47"/>
    <w:p>
      <w:pPr>
        <w:spacing w:after="0"/>
        <w:ind w:left="0"/>
        <w:jc w:val="both"/>
      </w:pPr>
      <w:r>
        <w:rPr>
          <w:rFonts w:ascii="Times New Roman"/>
          <w:b w:val="false"/>
          <w:i w:val="false"/>
          <w:color w:val="000000"/>
          <w:sz w:val="28"/>
        </w:rPr>
        <w:t>
      При поступлении требования на лицо, состоящее на учете как недееспособное и ограниченно дееспособное, территориальным органом Комитета судам сообщаются сведения о номере гражданского дела и суде, вынесшем решение.";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69" w:id="48"/>
    <w:p>
      <w:pPr>
        <w:spacing w:after="0"/>
        <w:ind w:left="0"/>
        <w:jc w:val="both"/>
      </w:pPr>
      <w:r>
        <w:rPr>
          <w:rFonts w:ascii="Times New Roman"/>
          <w:b w:val="false"/>
          <w:i w:val="false"/>
          <w:color w:val="000000"/>
          <w:sz w:val="28"/>
        </w:rPr>
        <w:t xml:space="preserve">
      "14. Порядок истребования данных учета о лицах признанных судом недееспособными и ограниченно дееспособными регламентируется </w:t>
      </w:r>
      <w:r>
        <w:rPr>
          <w:rFonts w:ascii="Times New Roman"/>
          <w:b w:val="false"/>
          <w:i w:val="false"/>
          <w:color w:val="000000"/>
          <w:sz w:val="28"/>
        </w:rPr>
        <w:t>Правилами</w:t>
      </w:r>
      <w:r>
        <w:rPr>
          <w:rFonts w:ascii="Times New Roman"/>
          <w:b w:val="false"/>
          <w:i w:val="false"/>
          <w:color w:val="000000"/>
          <w:sz w:val="28"/>
        </w:rPr>
        <w:t xml:space="preserve">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утвержденными приказом </w:t>
      </w:r>
      <w:r>
        <w:rPr>
          <w:rFonts w:ascii="Times New Roman"/>
          <w:b w:val="false"/>
          <w:i w:val="false"/>
          <w:color w:val="000000"/>
          <w:sz w:val="28"/>
        </w:rPr>
        <w:t>Генерального Прокурора Республики Казахстан от 27 февраля 2018 года № 29 (зарегистрирован в Реестре государственной регистрации нормативных правовых актов за № 16667).</w:t>
      </w:r>
    </w:p>
    <w:bookmarkEnd w:id="48"/>
    <w:bookmarkStart w:name="z71" w:id="4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Генерального Прокурора Республики Казахстан от 24 февраля 2015 года № 38 "Об утверждении отчета формы № 4 "О работе по исполнению судебных актов" и Инструкции по его составлению" (зарегистрирован в Реестре государственной регистрации нормативных правовых актов за № 10567, опубликован 9 апреля 2015 года в информационно-правовой системе "Әділет":);</w:t>
      </w:r>
    </w:p>
    <w:bookmarkEnd w:id="49"/>
    <w:bookmarkStart w:name="z72"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составлению отчета формы № 4 "О работе по исполнению судебных актов", утвержденной указанным приказом: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4" w:id="51"/>
    <w:p>
      <w:pPr>
        <w:spacing w:after="0"/>
        <w:ind w:left="0"/>
        <w:jc w:val="both"/>
      </w:pPr>
      <w:r>
        <w:rPr>
          <w:rFonts w:ascii="Times New Roman"/>
          <w:b w:val="false"/>
          <w:i w:val="false"/>
          <w:color w:val="000000"/>
          <w:sz w:val="28"/>
        </w:rPr>
        <w:t>
      "10. Сводный отчет государственных и частных судебных исполнителей подписывается начальниками территориальных управлений Комитета, руководителями Департаментов юстиции областей, городов республиканского значения и столицы и руководителями региональных палат частных судебных исполнителей областей, городов республиканского значения и столицы, (после утверждения статистического среза Комитетом), которые обеспечивают его сохранность на местах (без направления в Комитет).</w:t>
      </w:r>
    </w:p>
    <w:bookmarkEnd w:id="51"/>
    <w:bookmarkStart w:name="z75" w:id="5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16 ноября 2015 года № 131 "Об утверждении формы статистического отчета "О дорожно-транспортных происшествиях, повлекших гибель или ранение людей" и Инструкции по его формированию" (зарегистрирован в Реестре государственной регистрации нормативных правовых актов за № 12397, опубликован 18 декабря 2015 года в информационно-правовой системе "Әділет"):</w:t>
      </w:r>
    </w:p>
    <w:bookmarkEnd w:id="52"/>
    <w:bookmarkStart w:name="z76" w:id="53"/>
    <w:p>
      <w:pPr>
        <w:spacing w:after="0"/>
        <w:ind w:left="0"/>
        <w:jc w:val="both"/>
      </w:pPr>
      <w:r>
        <w:rPr>
          <w:rFonts w:ascii="Times New Roman"/>
          <w:b w:val="false"/>
          <w:i w:val="false"/>
          <w:color w:val="000000"/>
          <w:sz w:val="28"/>
        </w:rPr>
        <w:t xml:space="preserve">
      статистический отчет "О дорожно-транспортных происшествиях, повлекших гибель или ранение людей", утвержденный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End w:id="53"/>
    <w:bookmarkStart w:name="z77"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статистического отчета "О дорожно-транспортных происшествиях, повлекших гибель или ранение людей", утвержденной указанным приказом:</w:t>
      </w:r>
    </w:p>
    <w:bookmarkEnd w:id="54"/>
    <w:bookmarkStart w:name="z78" w:id="5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55"/>
    <w:bookmarkStart w:name="z79" w:id="56"/>
    <w:p>
      <w:pPr>
        <w:spacing w:after="0"/>
        <w:ind w:left="0"/>
        <w:jc w:val="both"/>
      </w:pPr>
      <w:r>
        <w:rPr>
          <w:rFonts w:ascii="Times New Roman"/>
          <w:b w:val="false"/>
          <w:i w:val="false"/>
          <w:color w:val="000000"/>
          <w:sz w:val="28"/>
        </w:rPr>
        <w:t>
      "В реквизите 1 "Номер карточки" первой парой цифр обозначается год заполнения, второй парой – код области, городов республиканского значения и столицы, третьей парой – код района или города, четвертой парой – код ведомства, девятой цифрой – резервный номер и последними цифрами (5 знаков) обозначается порядковый номер карточки согласно журналу учета ДТП подразделения административной полиции, далее указывается орган регистрации.".</w:t>
      </w:r>
    </w:p>
    <w:bookmarkEnd w:id="56"/>
    <w:bookmarkStart w:name="z80" w:id="5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18 декабря 2015 года № 147 "Об утверждении Правил учета обращений физических и юридических лиц" (зарегистрирован в Реестре государственной регистрации нормативных правовых актов за № 12893, опубликован 1 февраля 2016 года в информационно-правовой системе "Әділет":</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82" w:id="5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от 12 января 2007 года "О порядке рассмотрения обращений физических и юридических лиц", ПРИКАЗЫВАЮ:".</w:t>
      </w:r>
    </w:p>
    <w:bookmarkEnd w:id="58"/>
    <w:bookmarkStart w:name="z83" w:id="5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24 марта 2016 года № 49 "Об утверждении Правил ведения учетов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 и лиц, привлеченных к ответственности за совершение экстремизма, а также организаций и информационных материалов, признанных судом экстремистскими" (зарегистрирован в Реестре государственной регистрации нормативных правовых актов за № 13613, опубликован 29 апреля 2016 года в информационно-правовой системе "Әділет"):</w:t>
      </w:r>
    </w:p>
    <w:bookmarkEnd w:id="59"/>
    <w:bookmarkStart w:name="z84"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учетов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 и лиц, привлеченных к ответственности за совершение экстремизма, а также организаций и информационных материалов, признанных судом экстремистскими, утвержденных указанным приказом: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6" w:id="61"/>
    <w:p>
      <w:pPr>
        <w:spacing w:after="0"/>
        <w:ind w:left="0"/>
        <w:jc w:val="both"/>
      </w:pPr>
      <w:r>
        <w:rPr>
          <w:rFonts w:ascii="Times New Roman"/>
          <w:b w:val="false"/>
          <w:i w:val="false"/>
          <w:color w:val="000000"/>
          <w:sz w:val="28"/>
        </w:rPr>
        <w:t xml:space="preserve">
      "1. Настоящие Правила ведения учетов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 и лиц, привлеченных к ответственности за совершение экстремизма, а также организаций и информационных материалов, признанных судом экстремистскими (далее - Правила) разработаны во исполнение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июня 2017 года "О прокуратуре", в целях обеспечения ведения учетов в соответствии с </w:t>
      </w:r>
      <w:r>
        <w:rPr>
          <w:rFonts w:ascii="Times New Roman"/>
          <w:b w:val="false"/>
          <w:i w:val="false"/>
          <w:color w:val="000000"/>
          <w:sz w:val="28"/>
        </w:rPr>
        <w:t>подпунктами 10-1)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3 статьи 12 Закона Республики Казахстан от 22 декабря 2003 года "О государственной правовой статистике и специальных учетах" и во исполнение требований </w:t>
      </w:r>
      <w:r>
        <w:rPr>
          <w:rFonts w:ascii="Times New Roman"/>
          <w:b w:val="false"/>
          <w:i w:val="false"/>
          <w:color w:val="000000"/>
          <w:sz w:val="28"/>
        </w:rPr>
        <w:t>статьи 12-1</w:t>
      </w:r>
      <w:r>
        <w:rPr>
          <w:rFonts w:ascii="Times New Roman"/>
          <w:b w:val="false"/>
          <w:i w:val="false"/>
          <w:color w:val="000000"/>
          <w:sz w:val="28"/>
        </w:rPr>
        <w:t xml:space="preserve"> Закона Республики Казахстан от 13 июля 1999 года "О противодействии терроризму",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18 февраля 2005 года "О противодействии экстремизму",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End w:id="61"/>
    <w:bookmarkStart w:name="z87" w:id="6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22 июня 2016 года № 113 "Об утверждении Правил ведения учета лиц, совершивших дисциплинарные проступки, дискредитирующие государственную службу" (зарегистрирован в Реестре государственной регистрации нормативных правовых актов за № 13977, опубликован 10 августа 2016 года в информационно-правовой системе "Әділет"):</w:t>
      </w:r>
    </w:p>
    <w:bookmarkEnd w:id="62"/>
    <w:bookmarkStart w:name="z88"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учета лиц, совершивших дисциплинарные проступки, дискредитирующие государственную службу, утвержденных указанным приказом (далее – Правила):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90" w:id="64"/>
    <w:p>
      <w:pPr>
        <w:spacing w:after="0"/>
        <w:ind w:left="0"/>
        <w:jc w:val="both"/>
      </w:pPr>
      <w:r>
        <w:rPr>
          <w:rFonts w:ascii="Times New Roman"/>
          <w:b w:val="false"/>
          <w:i w:val="false"/>
          <w:color w:val="000000"/>
          <w:sz w:val="28"/>
        </w:rPr>
        <w:t>
      "16. Проверке по учету подлежат все лица, претендующие на поступление на государственную службу, а также при проведении иных проверочных мероприятий в отношении лица, в соответствии с действующим законодательством.</w:t>
      </w:r>
    </w:p>
    <w:bookmarkEnd w:id="64"/>
    <w:bookmarkStart w:name="z91" w:id="65"/>
    <w:p>
      <w:pPr>
        <w:spacing w:after="0"/>
        <w:ind w:left="0"/>
        <w:jc w:val="both"/>
      </w:pPr>
      <w:r>
        <w:rPr>
          <w:rFonts w:ascii="Times New Roman"/>
          <w:b w:val="false"/>
          <w:i w:val="false"/>
          <w:color w:val="000000"/>
          <w:sz w:val="28"/>
        </w:rPr>
        <w:t xml:space="preserve">
      Формы бланков, порядок их заполнения и направления для проверки по учетам, а также сроки исполнения идентичны установленным </w:t>
      </w:r>
      <w:r>
        <w:rPr>
          <w:rFonts w:ascii="Times New Roman"/>
          <w:b w:val="false"/>
          <w:i w:val="false"/>
          <w:color w:val="000000"/>
          <w:sz w:val="28"/>
        </w:rPr>
        <w:t>Правилами</w:t>
      </w:r>
      <w:r>
        <w:rPr>
          <w:rFonts w:ascii="Times New Roman"/>
          <w:b w:val="false"/>
          <w:i w:val="false"/>
          <w:color w:val="000000"/>
          <w:sz w:val="28"/>
        </w:rPr>
        <w:t xml:space="preserve">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утвержденными приказом Генерального Прокурора Республики Казахстан от 27 февраля 2018 года № 29 (зарегистрирован в Реестре государственной регистрации нормативных правовых актов за № 16667).</w:t>
      </w:r>
    </w:p>
    <w:bookmarkEnd w:id="65"/>
    <w:bookmarkStart w:name="z92" w:id="66"/>
    <w:p>
      <w:pPr>
        <w:spacing w:after="0"/>
        <w:ind w:left="0"/>
        <w:jc w:val="both"/>
      </w:pPr>
      <w:r>
        <w:rPr>
          <w:rFonts w:ascii="Times New Roman"/>
          <w:b w:val="false"/>
          <w:i w:val="false"/>
          <w:color w:val="000000"/>
          <w:sz w:val="28"/>
        </w:rPr>
        <w:t>
      Истребование информации о лицах осуществляется через информационный сервис на портале Комитета "Требование на физическое лицо". При отсутствии возможности регистрации субъектов правовой статистики и специальных учетов на данном портале, получение сведений производится путем направления в Комитет и его территориальный орган требования, оформленного на каждое проверяемое лицо отдельно.";</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 </w:t>
      </w:r>
    </w:p>
    <w:bookmarkStart w:name="z94" w:id="6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14 июля 2016 года № 125 "Об утверждении отчета формы № 3-К "О коррупционных преступлениях, лицах их совершивших, осужденных, движении уголовных дел о коррупционных преступлениях и о субъектах коррупционных правонарушений" и Инструкции по его формированию" (зарегистрирован в Реестре государственной регистрации нормативных правовых актов за № 14126, опубликован 1 сентября 2016 года в информационно-правовой системе "Әділет"):</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формы № 3-К "О коррупционных преступлениях, лицах их совершивших, осужденных, движении уголовных дел о коррупционных преступлениях и о субъектах коррупционных правонарушений", утвержденного указанным приказом:</w:t>
      </w:r>
    </w:p>
    <w:bookmarkStart w:name="z96" w:id="68"/>
    <w:p>
      <w:pPr>
        <w:spacing w:after="0"/>
        <w:ind w:left="0"/>
        <w:jc w:val="both"/>
      </w:pPr>
      <w:r>
        <w:rPr>
          <w:rFonts w:ascii="Times New Roman"/>
          <w:b w:val="false"/>
          <w:i w:val="false"/>
          <w:color w:val="000000"/>
          <w:sz w:val="28"/>
        </w:rPr>
        <w:t xml:space="preserve">
      дополнить разделом 1-1 "Сведения по коррупционным уголовным делам без учета эпизодов"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 </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 </w:t>
      </w:r>
    </w:p>
    <w:bookmarkStart w:name="z98" w:id="6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4 августа 2017 года № 78 "Об утверждении Правил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(зарегистрирован в Реестре государственной регистрации нормативных правовых актов за № 15639, опубликован  18 сентября 2017 года в Эталонном контрольном банке нормативных правовых актов):</w:t>
      </w:r>
    </w:p>
    <w:bookmarkEnd w:id="69"/>
    <w:bookmarkStart w:name="z99"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утвержденных указанным приказом:</w:t>
      </w:r>
    </w:p>
    <w:bookmarkEnd w:id="70"/>
    <w:bookmarkStart w:name="z100" w:id="7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1"/>
    <w:bookmarkStart w:name="z101" w:id="72"/>
    <w:p>
      <w:pPr>
        <w:spacing w:after="0"/>
        <w:ind w:left="0"/>
        <w:jc w:val="both"/>
      </w:pPr>
      <w:r>
        <w:rPr>
          <w:rFonts w:ascii="Times New Roman"/>
          <w:b w:val="false"/>
          <w:i w:val="false"/>
          <w:color w:val="000000"/>
          <w:sz w:val="28"/>
        </w:rPr>
        <w:t>
      "Управлениями Комитета областей, городов республиканского значения и столицы, Военным управлением и региональным транспортным управлением Комитета (далее - территориальные органы Комитета) осуществляются ведение местного розыскного учета и ввод сведений в АИС СУ.".</w:t>
      </w:r>
    </w:p>
    <w:bookmarkEnd w:id="72"/>
    <w:bookmarkStart w:name="z102"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5</w:t>
      </w:r>
      <w:r>
        <w:rPr>
          <w:rFonts w:ascii="Times New Roman"/>
          <w:b w:val="false"/>
          <w:i w:val="false"/>
          <w:color w:val="000000"/>
          <w:sz w:val="28"/>
        </w:rPr>
        <w:t xml:space="preserve"> пункта 31 внесено изменение на казахском языке, текст на русском языке не меняется.</w:t>
      </w:r>
    </w:p>
    <w:bookmarkEnd w:id="73"/>
    <w:bookmarkStart w:name="z103" w:id="7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приказе</w:t>
      </w:r>
      <w:r>
        <w:rPr>
          <w:rFonts w:ascii="Times New Roman"/>
          <w:b w:val="false"/>
          <w:i w:val="false"/>
          <w:color w:val="000000"/>
          <w:sz w:val="28"/>
        </w:rPr>
        <w:t xml:space="preserve"> Генерального Прокурора Республики Казахстан от 27 февраля 2018 года № 29 "Об утверждении Правил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(зарегистрирован в Реестре государственной регистрации нормативных правовых актов за № 16667, опубликован 10 апреля 2018 года опубликован в Эталонном контрольном банке нормативных правовых актов):</w:t>
      </w:r>
    </w:p>
    <w:bookmarkEnd w:id="74"/>
    <w:bookmarkStart w:name="z104"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утвержденных указанным приказом:</w:t>
      </w:r>
    </w:p>
    <w:bookmarkEnd w:id="75"/>
    <w:bookmarkStart w:name="z105"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07" w:id="77"/>
    <w:p>
      <w:pPr>
        <w:spacing w:after="0"/>
        <w:ind w:left="0"/>
        <w:jc w:val="both"/>
      </w:pPr>
      <w:r>
        <w:rPr>
          <w:rFonts w:ascii="Times New Roman"/>
          <w:b w:val="false"/>
          <w:i w:val="false"/>
          <w:color w:val="000000"/>
          <w:sz w:val="28"/>
        </w:rPr>
        <w:t>
      "76. ИУД подлежат хранению в специальных шкафах, удобных для ведения справочной работы. Шкафы размещаются в отдельных помещениях (картотеках), изолированных и оборудованных современными средствами пожаротушения, охранной и пожарной сигнализациями. Помещение картотеки должно быть отделено от соседних кабинетов несгораемыми стенами.</w:t>
      </w:r>
    </w:p>
    <w:bookmarkEnd w:id="77"/>
    <w:bookmarkStart w:name="z108" w:id="78"/>
    <w:p>
      <w:pPr>
        <w:spacing w:after="0"/>
        <w:ind w:left="0"/>
        <w:jc w:val="both"/>
      </w:pPr>
      <w:r>
        <w:rPr>
          <w:rFonts w:ascii="Times New Roman"/>
          <w:b w:val="false"/>
          <w:i w:val="false"/>
          <w:color w:val="000000"/>
          <w:sz w:val="28"/>
        </w:rPr>
        <w:t>
      Вход в помещение картотеки оборудуется металлической входной дверью с кодовыми замками. На окнах помещения картотеки должны быть установлены открывающиеся металлические решетки (запирающиеся изнутри на замок).</w:t>
      </w:r>
    </w:p>
    <w:bookmarkEnd w:id="78"/>
    <w:bookmarkStart w:name="z109" w:id="79"/>
    <w:p>
      <w:pPr>
        <w:spacing w:after="0"/>
        <w:ind w:left="0"/>
        <w:jc w:val="both"/>
      </w:pPr>
      <w:r>
        <w:rPr>
          <w:rFonts w:ascii="Times New Roman"/>
          <w:b w:val="false"/>
          <w:i w:val="false"/>
          <w:color w:val="000000"/>
          <w:sz w:val="28"/>
        </w:rPr>
        <w:t xml:space="preserve">
      Не допускается размещение картотеки в помещении, через которое проходят газовые, водопроводные и канализационные трубопроводы. ИУД необходимо хранить в соответствующих условиях светового, температурно-влажностного и санитарно-гигиенического режимов,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утвержденными постановлением Правительства Республики Казахстан от 20 сентября 2018 года № 576.";</w:t>
      </w:r>
    </w:p>
    <w:bookmarkEnd w:id="79"/>
    <w:bookmarkStart w:name="z110" w:id="80"/>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92</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12" w:id="81"/>
    <w:p>
      <w:pPr>
        <w:spacing w:after="0"/>
        <w:ind w:left="0"/>
        <w:jc w:val="both"/>
      </w:pPr>
      <w:r>
        <w:rPr>
          <w:rFonts w:ascii="Times New Roman"/>
          <w:b w:val="false"/>
          <w:i w:val="false"/>
          <w:color w:val="000000"/>
          <w:sz w:val="28"/>
        </w:rPr>
        <w:t>
      "94. Защитники, при оказании лицам юридической помощи, истребуют сведения специальных учетов только в отношении лица, обратившегося за помощью путем письменного обращения в территориальный орган Комитета с представлением копии документа, удостоверяющего его участие в конкретном деле (удостоверения адвоката и письменного уведомления о защите (представительстве), письменного подтверждения органа следствия (дознания) или суда) и копии документа, удостоверяющего личность лица, интересы которого он представляет.</w:t>
      </w:r>
    </w:p>
    <w:bookmarkEnd w:id="81"/>
    <w:bookmarkStart w:name="z113" w:id="82"/>
    <w:p>
      <w:pPr>
        <w:spacing w:after="0"/>
        <w:ind w:left="0"/>
        <w:jc w:val="both"/>
      </w:pPr>
      <w:r>
        <w:rPr>
          <w:rFonts w:ascii="Times New Roman"/>
          <w:b w:val="false"/>
          <w:i w:val="false"/>
          <w:color w:val="000000"/>
          <w:sz w:val="28"/>
        </w:rPr>
        <w:t>
      Во всех копиях документов прилагаемых к запросу защитника должны быть указаны анкетные данные именно того лица, чьи права и интересы защищаются/представляются.</w:t>
      </w:r>
    </w:p>
    <w:bookmarkEnd w:id="82"/>
    <w:bookmarkStart w:name="z114" w:id="83"/>
    <w:p>
      <w:pPr>
        <w:spacing w:after="0"/>
        <w:ind w:left="0"/>
        <w:jc w:val="both"/>
      </w:pPr>
      <w:r>
        <w:rPr>
          <w:rFonts w:ascii="Times New Roman"/>
          <w:b w:val="false"/>
          <w:i w:val="false"/>
          <w:color w:val="000000"/>
          <w:sz w:val="28"/>
        </w:rPr>
        <w:t xml:space="preserve">
      Запросы защитников исполняются территориальным органом Комитета в течение пяти рабочих дней с предоставлением всех сведений, перечисленных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 </w:t>
      </w:r>
    </w:p>
    <w:bookmarkEnd w:id="83"/>
    <w:bookmarkStart w:name="z115" w:id="84"/>
    <w:p>
      <w:pPr>
        <w:spacing w:after="0"/>
        <w:ind w:left="0"/>
        <w:jc w:val="both"/>
      </w:pPr>
      <w:r>
        <w:rPr>
          <w:rFonts w:ascii="Times New Roman"/>
          <w:b w:val="false"/>
          <w:i w:val="false"/>
          <w:color w:val="000000"/>
          <w:sz w:val="28"/>
        </w:rPr>
        <w:t>
      День поступления запроса не входит в срок его исполнения.".</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Перечню 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 xml:space="preserve">специальных учетов,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учета лиц,</w:t>
            </w:r>
            <w:r>
              <w:br/>
            </w:r>
            <w:r>
              <w:rPr>
                <w:rFonts w:ascii="Times New Roman"/>
                <w:b w:val="false"/>
                <w:i w:val="false"/>
                <w:color w:val="000000"/>
                <w:sz w:val="20"/>
              </w:rPr>
              <w:t>уволенных с государственной службы</w:t>
            </w:r>
            <w:r>
              <w:br/>
            </w:r>
            <w:r>
              <w:rPr>
                <w:rFonts w:ascii="Times New Roman"/>
                <w:b w:val="false"/>
                <w:i w:val="false"/>
                <w:color w:val="000000"/>
                <w:sz w:val="20"/>
              </w:rPr>
              <w:t>по отрицательным мотивам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19" w:id="85"/>
    <w:p>
      <w:pPr>
        <w:spacing w:after="0"/>
        <w:ind w:left="0"/>
        <w:jc w:val="left"/>
      </w:pPr>
      <w:r>
        <w:rPr>
          <w:rFonts w:ascii="Times New Roman"/>
          <w:b/>
          <w:i w:val="false"/>
          <w:color w:val="000000"/>
        </w:rPr>
        <w:t xml:space="preserve">              Карточка учета лиц, уволенных с государственной службы по</w:t>
      </w:r>
      <w:r>
        <w:br/>
      </w:r>
      <w:r>
        <w:rPr>
          <w:rFonts w:ascii="Times New Roman"/>
          <w:b/>
          <w:i w:val="false"/>
          <w:color w:val="000000"/>
        </w:rPr>
        <w:t xml:space="preserve"> отрицательным мотивам формы № 1-ОМ (составляется кадровой службой органа)</w:t>
      </w:r>
    </w:p>
    <w:bookmarkEnd w:id="85"/>
    <w:bookmarkStart w:name="z120" w:id="86"/>
    <w:p>
      <w:pPr>
        <w:spacing w:after="0"/>
        <w:ind w:left="0"/>
        <w:jc w:val="both"/>
      </w:pPr>
      <w:r>
        <w:rPr>
          <w:rFonts w:ascii="Times New Roman"/>
          <w:b w:val="false"/>
          <w:i w:val="false"/>
          <w:color w:val="000000"/>
          <w:sz w:val="28"/>
        </w:rPr>
        <w:t>
      1.______________________________________________________________________________</w:t>
      </w:r>
      <w:r>
        <w:br/>
      </w:r>
      <w:r>
        <w:rPr>
          <w:rFonts w:ascii="Times New Roman"/>
          <w:b w:val="false"/>
          <w:i w:val="false"/>
          <w:color w:val="000000"/>
          <w:sz w:val="28"/>
        </w:rPr>
        <w:t xml:space="preserve">                               (наименование органа)</w:t>
      </w:r>
    </w:p>
    <w:bookmarkEnd w:id="86"/>
    <w:bookmarkStart w:name="z121" w:id="87"/>
    <w:p>
      <w:pPr>
        <w:spacing w:after="0"/>
        <w:ind w:left="0"/>
        <w:jc w:val="both"/>
      </w:pPr>
      <w:r>
        <w:rPr>
          <w:rFonts w:ascii="Times New Roman"/>
          <w:b w:val="false"/>
          <w:i w:val="false"/>
          <w:color w:val="000000"/>
          <w:sz w:val="28"/>
        </w:rPr>
        <w:t>
      2. Совершено: должностным лицом, политическим государственным служащим, государственным служащим.</w:t>
      </w:r>
    </w:p>
    <w:bookmarkEnd w:id="87"/>
    <w:bookmarkStart w:name="z122" w:id="88"/>
    <w:p>
      <w:pPr>
        <w:spacing w:after="0"/>
        <w:ind w:left="0"/>
        <w:jc w:val="both"/>
      </w:pPr>
      <w:r>
        <w:rPr>
          <w:rFonts w:ascii="Times New Roman"/>
          <w:b w:val="false"/>
          <w:i w:val="false"/>
          <w:color w:val="000000"/>
          <w:sz w:val="28"/>
        </w:rPr>
        <w:t>
      2.1. Совершено: словарный реквизит;</w:t>
      </w:r>
    </w:p>
    <w:bookmarkEnd w:id="88"/>
    <w:bookmarkStart w:name="z123" w:id="89"/>
    <w:p>
      <w:pPr>
        <w:spacing w:after="0"/>
        <w:ind w:left="0"/>
        <w:jc w:val="both"/>
      </w:pPr>
      <w:r>
        <w:rPr>
          <w:rFonts w:ascii="Times New Roman"/>
          <w:b w:val="false"/>
          <w:i w:val="false"/>
          <w:color w:val="000000"/>
          <w:sz w:val="28"/>
        </w:rPr>
        <w:t>
      сотрудниками правоохранительных органов: словарный реквизит;</w:t>
      </w:r>
    </w:p>
    <w:bookmarkEnd w:id="89"/>
    <w:bookmarkStart w:name="z124" w:id="90"/>
    <w:p>
      <w:pPr>
        <w:spacing w:after="0"/>
        <w:ind w:left="0"/>
        <w:jc w:val="both"/>
      </w:pPr>
      <w:r>
        <w:rPr>
          <w:rFonts w:ascii="Times New Roman"/>
          <w:b w:val="false"/>
          <w:i w:val="false"/>
          <w:color w:val="000000"/>
          <w:sz w:val="28"/>
        </w:rPr>
        <w:t>
      сотрудниками специальных органов: словарный реквизит;</w:t>
      </w:r>
    </w:p>
    <w:bookmarkEnd w:id="90"/>
    <w:bookmarkStart w:name="z125" w:id="91"/>
    <w:p>
      <w:pPr>
        <w:spacing w:after="0"/>
        <w:ind w:left="0"/>
        <w:jc w:val="both"/>
      </w:pPr>
      <w:r>
        <w:rPr>
          <w:rFonts w:ascii="Times New Roman"/>
          <w:b w:val="false"/>
          <w:i w:val="false"/>
          <w:color w:val="000000"/>
          <w:sz w:val="28"/>
        </w:rPr>
        <w:t>
      сотрудниками-военнослужащими органов: словарный реквизит;</w:t>
      </w:r>
    </w:p>
    <w:bookmarkEnd w:id="91"/>
    <w:bookmarkStart w:name="z126" w:id="92"/>
    <w:p>
      <w:pPr>
        <w:spacing w:after="0"/>
        <w:ind w:left="0"/>
        <w:jc w:val="both"/>
      </w:pPr>
      <w:r>
        <w:rPr>
          <w:rFonts w:ascii="Times New Roman"/>
          <w:b w:val="false"/>
          <w:i w:val="false"/>
          <w:color w:val="000000"/>
          <w:sz w:val="28"/>
        </w:rPr>
        <w:t>
      служащими министерств и агентств: словарный реквизит;</w:t>
      </w:r>
    </w:p>
    <w:bookmarkEnd w:id="92"/>
    <w:bookmarkStart w:name="z127" w:id="93"/>
    <w:p>
      <w:pPr>
        <w:spacing w:after="0"/>
        <w:ind w:left="0"/>
        <w:jc w:val="both"/>
      </w:pPr>
      <w:r>
        <w:rPr>
          <w:rFonts w:ascii="Times New Roman"/>
          <w:b w:val="false"/>
          <w:i w:val="false"/>
          <w:color w:val="000000"/>
          <w:sz w:val="28"/>
        </w:rPr>
        <w:t>
      служащими акиматов и их структурных подразделений, служащими прочих</w:t>
      </w:r>
    </w:p>
    <w:bookmarkEnd w:id="93"/>
    <w:bookmarkStart w:name="z128" w:id="94"/>
    <w:p>
      <w:pPr>
        <w:spacing w:after="0"/>
        <w:ind w:left="0"/>
        <w:jc w:val="both"/>
      </w:pPr>
      <w:r>
        <w:rPr>
          <w:rFonts w:ascii="Times New Roman"/>
          <w:b w:val="false"/>
          <w:i w:val="false"/>
          <w:color w:val="000000"/>
          <w:sz w:val="28"/>
        </w:rPr>
        <w:t>
      государственных структур.</w:t>
      </w:r>
    </w:p>
    <w:bookmarkEnd w:id="94"/>
    <w:bookmarkStart w:name="z129" w:id="95"/>
    <w:p>
      <w:pPr>
        <w:spacing w:after="0"/>
        <w:ind w:left="0"/>
        <w:jc w:val="both"/>
      </w:pPr>
      <w:r>
        <w:rPr>
          <w:rFonts w:ascii="Times New Roman"/>
          <w:b w:val="false"/>
          <w:i w:val="false"/>
          <w:color w:val="000000"/>
          <w:sz w:val="28"/>
        </w:rPr>
        <w:t xml:space="preserve">
      3. Основания увольнения с государственной службы по отрицательным мотивам: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 </w:t>
      </w:r>
      <w:r>
        <w:rPr>
          <w:rFonts w:ascii="Times New Roman"/>
          <w:b w:val="false"/>
          <w:i w:val="false"/>
          <w:color w:val="000000"/>
          <w:sz w:val="28"/>
        </w:rPr>
        <w:t>пункт 1</w:t>
      </w:r>
      <w:r>
        <w:rPr>
          <w:rFonts w:ascii="Times New Roman"/>
          <w:b w:val="false"/>
          <w:i w:val="false"/>
          <w:color w:val="000000"/>
          <w:sz w:val="28"/>
        </w:rPr>
        <w:t xml:space="preserve"> подпункта 5) вступление в законную силу обвинительного приговора в отношении этого судьи, прекращение уголовного дела на досудебной стадии на основании пунктов 3), 4), 9), 10) и 12) части первой статьи 35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(далее – УПК РК); пункт 1 подпункта 11) решение Комиссии по качеству правосудия о несоответствии судьи занимаемой должности в силу профессиональной непригодности; пункт 1 подпункта 11-1) решение Судебного жюри о необходимости освобождения от должности судьи за совершение им дисциплинарного проступка или невыполнение требований, указанных в </w:t>
      </w:r>
      <w:r>
        <w:rPr>
          <w:rFonts w:ascii="Times New Roman"/>
          <w:b w:val="false"/>
          <w:i w:val="false"/>
          <w:color w:val="000000"/>
          <w:sz w:val="28"/>
        </w:rPr>
        <w:t>статье 28</w:t>
      </w:r>
      <w:r>
        <w:rPr>
          <w:rFonts w:ascii="Times New Roman"/>
          <w:b w:val="false"/>
          <w:i w:val="false"/>
          <w:color w:val="000000"/>
          <w:sz w:val="28"/>
        </w:rPr>
        <w:t xml:space="preserve"> настоящего Конституционного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61</w:t>
      </w:r>
      <w:r>
        <w:rPr>
          <w:rFonts w:ascii="Times New Roman"/>
          <w:b w:val="false"/>
          <w:i w:val="false"/>
          <w:color w:val="000000"/>
          <w:sz w:val="28"/>
        </w:rPr>
        <w:t xml:space="preserve"> Закона Республики Казахстан "О государственной службе Республики Казахстан" - </w:t>
      </w:r>
      <w:r>
        <w:rPr>
          <w:rFonts w:ascii="Times New Roman"/>
          <w:b w:val="false"/>
          <w:i w:val="false"/>
          <w:color w:val="000000"/>
          <w:sz w:val="28"/>
        </w:rPr>
        <w:t>пункт 1</w:t>
      </w:r>
      <w:r>
        <w:rPr>
          <w:rFonts w:ascii="Times New Roman"/>
          <w:b w:val="false"/>
          <w:i w:val="false"/>
          <w:color w:val="000000"/>
          <w:sz w:val="28"/>
        </w:rPr>
        <w:t xml:space="preserve"> подпункта 7) представление административным государственным служащим заведомо ложных сведений о доходах и имуществе, принадлежащем ему на праве собственности; пункт 1 подпункта 8) несоблюдение обязанностей и (или) ограничений, установленных законами Республики Казахстан; пункт 1 подпункта 9) непередача в доверительное управление принадлежащих на праве собственности долей, акций (акцию)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пункт 1 подпункта 11) совершение коррупционного правонарушения; пункт 1 подпункта 12) вступление в законную силу обвинительного приговора суда за совершение преступления либо умышленного уголовного проступка; пункт 1 подпункта 13) прием на административную государственную должность лица, совершившего коррупционное преступление или ранее уволенного за совершение коррупционного правонарушения либо дисциплинарного проступка, дискредитирующего государственную службу, а также совершившего преступление в составе преступной группы; пункт 1 подпункта 14) прием на административную государственную должность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статьи 35 или </w:t>
      </w:r>
      <w:r>
        <w:rPr>
          <w:rFonts w:ascii="Times New Roman"/>
          <w:b w:val="false"/>
          <w:i w:val="false"/>
          <w:color w:val="000000"/>
          <w:sz w:val="28"/>
        </w:rPr>
        <w:t>статьи 36</w:t>
      </w:r>
      <w:r>
        <w:rPr>
          <w:rFonts w:ascii="Times New Roman"/>
          <w:b w:val="false"/>
          <w:i w:val="false"/>
          <w:color w:val="000000"/>
          <w:sz w:val="28"/>
        </w:rPr>
        <w:t xml:space="preserve"> УПК РК,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Уголовного кодекса Республики Казахстан (далее – УК РК); пункт 1 подпункта 15) прекращение уголовного дела на основании пунктов 3), 4), 9), 10) и 12) части первой статьи 35 или статьи 36 УПК РК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части первой статьи 35 и статьи 36 УПК РК до истечения срока нижнего предела наказания в виде лишения свободы, предусмотренного соответствующей статьей Особенной части УК РК; пункт 1 подпункта 16) представление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 пункт 1 подпункта 21) совершение дисциплинарного проступка, дискредитирующего государственную службу.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80</w:t>
      </w:r>
      <w:r>
        <w:rPr>
          <w:rFonts w:ascii="Times New Roman"/>
          <w:b w:val="false"/>
          <w:i w:val="false"/>
          <w:color w:val="000000"/>
          <w:sz w:val="28"/>
        </w:rPr>
        <w:t xml:space="preserve"> Закона Республики Казахстан "О правоохранительной службе" - пункт 1 подпункта 12) грубое нарушение служебной дисциплины, </w:t>
      </w:r>
      <w:r>
        <w:rPr>
          <w:rFonts w:ascii="Times New Roman"/>
          <w:b w:val="false"/>
          <w:i w:val="false"/>
          <w:color w:val="000000"/>
          <w:sz w:val="28"/>
        </w:rPr>
        <w:t>пункт 1</w:t>
      </w:r>
      <w:r>
        <w:rPr>
          <w:rFonts w:ascii="Times New Roman"/>
          <w:b w:val="false"/>
          <w:i w:val="false"/>
          <w:color w:val="000000"/>
          <w:sz w:val="28"/>
        </w:rPr>
        <w:t xml:space="preserve"> подпункта 12-1) руководитель территориального правоохранительного органа - за непринятие мер по недопущению: а) укрытие уголовных правонарушений от учета; б) совершение подчиненным сотрудником преступления, связанного с грубым нарушением конституционных прав граждан, предусмотренных разделом II Конституции Республики Казахстан, установленных вступившими в законную силу судебными актами, либо решениями органов уголовного преследования о прекращении уголовного дела на основании пунктов 3), 4), 9), 10), 11) и 12) части первой статьи 35 или </w:t>
      </w:r>
      <w:r>
        <w:rPr>
          <w:rFonts w:ascii="Times New Roman"/>
          <w:b w:val="false"/>
          <w:i w:val="false"/>
          <w:color w:val="000000"/>
          <w:sz w:val="28"/>
        </w:rPr>
        <w:t>статьи 36</w:t>
      </w:r>
      <w:r>
        <w:rPr>
          <w:rFonts w:ascii="Times New Roman"/>
          <w:b w:val="false"/>
          <w:i w:val="false"/>
          <w:color w:val="000000"/>
          <w:sz w:val="28"/>
        </w:rPr>
        <w:t xml:space="preserve"> УПК РК; пункт 1 подпункта 13) за совершение проступка, дискредитирующего правоохранительный орган; пункт 1 подпункта 14) в связи с совершением коррупционного правонарушения; пункт 1 подпункта 15) вступление в законную силу обвинительного приговора суда за совершение преступления, прекращение уголовного дела о преступлении на основании пунктов 3), 4), 9), 10) и 12) части первой статьи 35 или статьи 36 УПК РК; пункт 1 подпункта 16) за непредставление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 Закона Республики Казахстан "О правоохранительной службе".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26</w:t>
      </w:r>
      <w:r>
        <w:rPr>
          <w:rFonts w:ascii="Times New Roman"/>
          <w:b w:val="false"/>
          <w:i w:val="false"/>
          <w:color w:val="000000"/>
          <w:sz w:val="28"/>
        </w:rPr>
        <w:t xml:space="preserve"> Закона Республики Казахстан "О воинской службе и статусе военнослужащих" - </w:t>
      </w:r>
      <w:r>
        <w:rPr>
          <w:rFonts w:ascii="Times New Roman"/>
          <w:b w:val="false"/>
          <w:i w:val="false"/>
          <w:color w:val="000000"/>
          <w:sz w:val="28"/>
        </w:rPr>
        <w:t>пункт 1</w:t>
      </w:r>
      <w:r>
        <w:rPr>
          <w:rFonts w:ascii="Times New Roman"/>
          <w:b w:val="false"/>
          <w:i w:val="false"/>
          <w:color w:val="000000"/>
          <w:sz w:val="28"/>
        </w:rPr>
        <w:t xml:space="preserve"> подпункта 13): 1 - вступление в законную силу обвинительного приговора суда за совершение преступления, в том числе условно; 2) - освобождение от уголовной ответственности за совершение преступления на основании пунктов 3), 4), 9), 10) и 12) части первой статьи 35 или </w:t>
      </w:r>
      <w:r>
        <w:rPr>
          <w:rFonts w:ascii="Times New Roman"/>
          <w:b w:val="false"/>
          <w:i w:val="false"/>
          <w:color w:val="000000"/>
          <w:sz w:val="28"/>
        </w:rPr>
        <w:t>статьи 36</w:t>
      </w:r>
      <w:r>
        <w:rPr>
          <w:rFonts w:ascii="Times New Roman"/>
          <w:b w:val="false"/>
          <w:i w:val="false"/>
          <w:color w:val="000000"/>
          <w:sz w:val="28"/>
        </w:rPr>
        <w:t xml:space="preserve"> УПК РК; 3) - лишение воинского звания в установленном законодательством Республики Казахстан порядке; 4) - нахождение при исполнении обязанностей воинской службы в состоянии алкогольного, наркотического или иного опьянения, а также отказа или уклонение от прохождения медицинского освидетельствования в специализированных медицинских учреждениях (наркологических диспансерах) на предмет употребления веществ, вызывающих состояние алкогольного, наркотического или иного опьянения; 5) - систематического нарушения военнослужащим условий контракта; 6) - непредставление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38 настоящего Закона; 7) - занятие любыми видами оплачиваемой деятельности, кроме педагогической, научной и иной творческой деятельности; 8) - отсутствие военнослужащего специального государственного органа или органа внутренних дел на службе без уважительной причины в течение трех и более часов подряд; 9) - нарушение установленных требований по обеспечению режима секретности, повлекших разглашение или утрату сведений, составляющих государственные секреты, их носителей; 10) -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11) - непередача в доверительное управление принадлежащих на праве собственности долей, акций (акции)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51</w:t>
      </w:r>
      <w:r>
        <w:rPr>
          <w:rFonts w:ascii="Times New Roman"/>
          <w:b w:val="false"/>
          <w:i w:val="false"/>
          <w:color w:val="000000"/>
          <w:sz w:val="28"/>
        </w:rPr>
        <w:t xml:space="preserve"> Закона Республики Казахстан "О специальных государственных органах" - пункт 14 </w:t>
      </w:r>
      <w:r>
        <w:rPr>
          <w:rFonts w:ascii="Times New Roman"/>
          <w:b w:val="false"/>
          <w:i w:val="false"/>
          <w:color w:val="000000"/>
          <w:sz w:val="28"/>
        </w:rPr>
        <w:t>подпункта 1)</w:t>
      </w:r>
      <w:r>
        <w:rPr>
          <w:rFonts w:ascii="Times New Roman"/>
          <w:b w:val="false"/>
          <w:i w:val="false"/>
          <w:color w:val="000000"/>
          <w:sz w:val="28"/>
        </w:rPr>
        <w:t xml:space="preserve"> нахождение сотрудника на службе, в том числе эпизодическом, состоянии алкогольного, наркотического, психотропного, токсикоманического опьянения (их аналогов), а также в случаях употребления, в том числе эпизодического, веществ, вызывающих состояние наркотического, психотропного, токсикоманического опьянения (их аналогов), а также отказа или уклонение от прохождения медицинского освидетельствования в специализированных медицинских учреждениях (наркологических диспансерах) на предмет употребления, в том числе эпизодического, веществ, вызывающих состояние алкогольного, наркотического, психотропного, токсикоманического опьянения (их аналогов); пункт 14 </w:t>
      </w:r>
      <w:r>
        <w:rPr>
          <w:rFonts w:ascii="Times New Roman"/>
          <w:b w:val="false"/>
          <w:i w:val="false"/>
          <w:color w:val="000000"/>
          <w:sz w:val="28"/>
        </w:rPr>
        <w:t>подпункта 2)</w:t>
      </w:r>
      <w:r>
        <w:rPr>
          <w:rFonts w:ascii="Times New Roman"/>
          <w:b w:val="false"/>
          <w:i w:val="false"/>
          <w:color w:val="000000"/>
          <w:sz w:val="28"/>
        </w:rPr>
        <w:t xml:space="preserve"> использование служебного положения в личных корыстных целях; пункт 14 </w:t>
      </w:r>
      <w:r>
        <w:rPr>
          <w:rFonts w:ascii="Times New Roman"/>
          <w:b w:val="false"/>
          <w:i w:val="false"/>
          <w:color w:val="000000"/>
          <w:sz w:val="28"/>
        </w:rPr>
        <w:t>подпункта 3)</w:t>
      </w:r>
      <w:r>
        <w:rPr>
          <w:rFonts w:ascii="Times New Roman"/>
          <w:b w:val="false"/>
          <w:i w:val="false"/>
          <w:color w:val="000000"/>
          <w:sz w:val="28"/>
        </w:rPr>
        <w:t xml:space="preserve"> занятие любыми видами предпринимательской деятельности, в том числе коммерческим посредничеством, за исключением случаев, когда это является их должностными обязанностями в соответствии с законодательством Республики Казахстан; пункт 14 </w:t>
      </w:r>
      <w:r>
        <w:rPr>
          <w:rFonts w:ascii="Times New Roman"/>
          <w:b w:val="false"/>
          <w:i w:val="false"/>
          <w:color w:val="000000"/>
          <w:sz w:val="28"/>
        </w:rPr>
        <w:t>подпункта 4)</w:t>
      </w:r>
      <w:r>
        <w:rPr>
          <w:rFonts w:ascii="Times New Roman"/>
          <w:b w:val="false"/>
          <w:i w:val="false"/>
          <w:color w:val="000000"/>
          <w:sz w:val="28"/>
        </w:rPr>
        <w:t xml:space="preserve"> выполнение работ и оказание услуг с использованием служебного положения и получение за это незаконного вознаграждения; пункт 14 </w:t>
      </w:r>
      <w:r>
        <w:rPr>
          <w:rFonts w:ascii="Times New Roman"/>
          <w:b w:val="false"/>
          <w:i w:val="false"/>
          <w:color w:val="000000"/>
          <w:sz w:val="28"/>
        </w:rPr>
        <w:t>подпункта 5)</w:t>
      </w:r>
      <w:r>
        <w:rPr>
          <w:rFonts w:ascii="Times New Roman"/>
          <w:b w:val="false"/>
          <w:i w:val="false"/>
          <w:color w:val="000000"/>
          <w:sz w:val="28"/>
        </w:rPr>
        <w:t xml:space="preserve"> вступление в законную силу обвинительного приговора суда за совершение преступления или освобождение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УПК РК; пункт 14 </w:t>
      </w:r>
      <w:r>
        <w:rPr>
          <w:rFonts w:ascii="Times New Roman"/>
          <w:b w:val="false"/>
          <w:i w:val="false"/>
          <w:color w:val="000000"/>
          <w:sz w:val="28"/>
        </w:rPr>
        <w:t>подпункта 6)</w:t>
      </w:r>
      <w:r>
        <w:rPr>
          <w:rFonts w:ascii="Times New Roman"/>
          <w:b w:val="false"/>
          <w:i w:val="false"/>
          <w:color w:val="000000"/>
          <w:sz w:val="28"/>
        </w:rPr>
        <w:t xml:space="preserve"> совершение сотрудником, выполняющим воспитательные функции, проступка, не совместимого с нахождением на занимаемой должности; пункт 14 </w:t>
      </w:r>
      <w:r>
        <w:rPr>
          <w:rFonts w:ascii="Times New Roman"/>
          <w:b w:val="false"/>
          <w:i w:val="false"/>
          <w:color w:val="000000"/>
          <w:sz w:val="28"/>
        </w:rPr>
        <w:t>подпункта 7)</w:t>
      </w:r>
      <w:r>
        <w:rPr>
          <w:rFonts w:ascii="Times New Roman"/>
          <w:b w:val="false"/>
          <w:i w:val="false"/>
          <w:color w:val="000000"/>
          <w:sz w:val="28"/>
        </w:rPr>
        <w:t xml:space="preserve"> совершение виновных действий сотрудником, непосредственно обслуживающим денежные средства или государственное имущество, если эти действия дают основания для утраты доверия к нему со стороны уполномоченного руководителя; пункт 14 </w:t>
      </w:r>
      <w:r>
        <w:rPr>
          <w:rFonts w:ascii="Times New Roman"/>
          <w:b w:val="false"/>
          <w:i w:val="false"/>
          <w:color w:val="000000"/>
          <w:sz w:val="28"/>
        </w:rPr>
        <w:t>подпункта 8)</w:t>
      </w:r>
      <w:r>
        <w:rPr>
          <w:rFonts w:ascii="Times New Roman"/>
          <w:b w:val="false"/>
          <w:i w:val="false"/>
          <w:color w:val="000000"/>
          <w:sz w:val="28"/>
        </w:rPr>
        <w:t xml:space="preserve"> нарушение установленных требований по обеспечению режима секретности, повлекших разглашение или утрату сведений, составляющих государственные секреты, их носителей; пункт 14 </w:t>
      </w:r>
      <w:r>
        <w:rPr>
          <w:rFonts w:ascii="Times New Roman"/>
          <w:b w:val="false"/>
          <w:i w:val="false"/>
          <w:color w:val="000000"/>
          <w:sz w:val="28"/>
        </w:rPr>
        <w:t>подпункта 9)</w:t>
      </w:r>
      <w:r>
        <w:rPr>
          <w:rFonts w:ascii="Times New Roman"/>
          <w:b w:val="false"/>
          <w:i w:val="false"/>
          <w:color w:val="000000"/>
          <w:sz w:val="28"/>
        </w:rPr>
        <w:t xml:space="preserve"> невыход на службу без уважительных причин, трех и более часов подряд за один рабочий день; пункт 14 </w:t>
      </w:r>
      <w:r>
        <w:rPr>
          <w:rFonts w:ascii="Times New Roman"/>
          <w:b w:val="false"/>
          <w:i w:val="false"/>
          <w:color w:val="000000"/>
          <w:sz w:val="28"/>
        </w:rPr>
        <w:t>подпункт 10)</w:t>
      </w:r>
      <w:r>
        <w:rPr>
          <w:rFonts w:ascii="Times New Roman"/>
          <w:b w:val="false"/>
          <w:i w:val="false"/>
          <w:color w:val="000000"/>
          <w:sz w:val="28"/>
        </w:rPr>
        <w:t xml:space="preserve"> определенных трудовым законодательством Республики Казахстан, законами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xml:space="preserve"> и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Start w:name="z135" w:id="96"/>
    <w:p>
      <w:pPr>
        <w:spacing w:after="0"/>
        <w:ind w:left="0"/>
        <w:jc w:val="both"/>
      </w:pPr>
      <w:r>
        <w:rPr>
          <w:rFonts w:ascii="Times New Roman"/>
          <w:b w:val="false"/>
          <w:i w:val="false"/>
          <w:color w:val="000000"/>
          <w:sz w:val="28"/>
        </w:rPr>
        <w:t>
      4. Приказ (решение) № ________ от "____" ____________ 20 __ года.</w:t>
      </w:r>
    </w:p>
    <w:bookmarkEnd w:id="96"/>
    <w:bookmarkStart w:name="z136" w:id="97"/>
    <w:p>
      <w:pPr>
        <w:spacing w:after="0"/>
        <w:ind w:left="0"/>
        <w:jc w:val="both"/>
      </w:pPr>
      <w:r>
        <w:rPr>
          <w:rFonts w:ascii="Times New Roman"/>
          <w:b w:val="false"/>
          <w:i w:val="false"/>
          <w:color w:val="000000"/>
          <w:sz w:val="28"/>
        </w:rPr>
        <w:t>
      5. Применена мера взыскания: увольнение с занимаемой должности (1)</w:t>
      </w:r>
    </w:p>
    <w:bookmarkEnd w:id="97"/>
    <w:bookmarkStart w:name="z137" w:id="98"/>
    <w:p>
      <w:pPr>
        <w:spacing w:after="0"/>
        <w:ind w:left="0"/>
        <w:jc w:val="both"/>
      </w:pPr>
      <w:r>
        <w:rPr>
          <w:rFonts w:ascii="Times New Roman"/>
          <w:b w:val="false"/>
          <w:i w:val="false"/>
          <w:color w:val="000000"/>
          <w:sz w:val="28"/>
        </w:rPr>
        <w:t>
      6. Сведения о лице, уволенном по отрицательным мотивам</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8540"/>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99"/>
    <w:p>
      <w:pPr>
        <w:spacing w:after="0"/>
        <w:ind w:left="0"/>
        <w:jc w:val="both"/>
      </w:pPr>
      <w:r>
        <w:rPr>
          <w:rFonts w:ascii="Times New Roman"/>
          <w:b w:val="false"/>
          <w:i w:val="false"/>
          <w:color w:val="000000"/>
          <w:sz w:val="28"/>
        </w:rPr>
        <w:t>
      7. Дата рождения "____" __________________ 19 ____ года</w:t>
      </w:r>
    </w:p>
    <w:bookmarkEnd w:id="99"/>
    <w:bookmarkStart w:name="z139" w:id="100"/>
    <w:p>
      <w:pPr>
        <w:spacing w:after="0"/>
        <w:ind w:left="0"/>
        <w:jc w:val="both"/>
      </w:pPr>
      <w:r>
        <w:rPr>
          <w:rFonts w:ascii="Times New Roman"/>
          <w:b w:val="false"/>
          <w:i w:val="false"/>
          <w:color w:val="000000"/>
          <w:sz w:val="28"/>
        </w:rPr>
        <w:t>
      8. Место рождения_____________________________________</w:t>
      </w:r>
    </w:p>
    <w:bookmarkEnd w:id="100"/>
    <w:bookmarkStart w:name="z140" w:id="101"/>
    <w:p>
      <w:pPr>
        <w:spacing w:after="0"/>
        <w:ind w:left="0"/>
        <w:jc w:val="both"/>
      </w:pPr>
      <w:r>
        <w:rPr>
          <w:rFonts w:ascii="Times New Roman"/>
          <w:b w:val="false"/>
          <w:i w:val="false"/>
          <w:color w:val="000000"/>
          <w:sz w:val="28"/>
        </w:rPr>
        <w:t>
      9. Адрес проживания (регистрации)_____________________________________ ____</w:t>
      </w:r>
    </w:p>
    <w:bookmarkEnd w:id="101"/>
    <w:bookmarkStart w:name="z141" w:id="102"/>
    <w:p>
      <w:pPr>
        <w:spacing w:after="0"/>
        <w:ind w:left="0"/>
        <w:jc w:val="both"/>
      </w:pPr>
      <w:r>
        <w:rPr>
          <w:rFonts w:ascii="Times New Roman"/>
          <w:b w:val="false"/>
          <w:i w:val="false"/>
          <w:color w:val="000000"/>
          <w:sz w:val="28"/>
        </w:rPr>
        <w:t>
      9.1 Индивидуальный идентификационный номер (ИИН) |_|_|_|_|_|_|_|_|_|_|_|_|</w:t>
      </w:r>
    </w:p>
    <w:bookmarkEnd w:id="102"/>
    <w:bookmarkStart w:name="z142" w:id="103"/>
    <w:p>
      <w:pPr>
        <w:spacing w:after="0"/>
        <w:ind w:left="0"/>
        <w:jc w:val="both"/>
      </w:pPr>
      <w:r>
        <w:rPr>
          <w:rFonts w:ascii="Times New Roman"/>
          <w:b w:val="false"/>
          <w:i w:val="false"/>
          <w:color w:val="000000"/>
          <w:sz w:val="28"/>
        </w:rPr>
        <w:t>
      10. Место работы _________________________________________________________</w:t>
      </w:r>
    </w:p>
    <w:bookmarkEnd w:id="103"/>
    <w:bookmarkStart w:name="z143" w:id="104"/>
    <w:p>
      <w:pPr>
        <w:spacing w:after="0"/>
        <w:ind w:left="0"/>
        <w:jc w:val="both"/>
      </w:pPr>
      <w:r>
        <w:rPr>
          <w:rFonts w:ascii="Times New Roman"/>
          <w:b w:val="false"/>
          <w:i w:val="false"/>
          <w:color w:val="000000"/>
          <w:sz w:val="28"/>
        </w:rPr>
        <w:t>
      11. Должность ____________________________________________________________</w:t>
      </w:r>
    </w:p>
    <w:bookmarkEnd w:id="104"/>
    <w:bookmarkStart w:name="z144" w:id="105"/>
    <w:p>
      <w:pPr>
        <w:spacing w:after="0"/>
        <w:ind w:left="0"/>
        <w:jc w:val="both"/>
      </w:pPr>
      <w:r>
        <w:rPr>
          <w:rFonts w:ascii="Times New Roman"/>
          <w:b w:val="false"/>
          <w:i w:val="false"/>
          <w:color w:val="000000"/>
          <w:sz w:val="28"/>
        </w:rPr>
        <w:t>
      12. Руководитель органа, из которого уволен сотрудник _________________________</w:t>
      </w:r>
    </w:p>
    <w:bookmarkEnd w:id="105"/>
    <w:bookmarkStart w:name="z145" w:id="106"/>
    <w:p>
      <w:pPr>
        <w:spacing w:after="0"/>
        <w:ind w:left="0"/>
        <w:jc w:val="both"/>
      </w:pPr>
      <w:r>
        <w:rPr>
          <w:rFonts w:ascii="Times New Roman"/>
          <w:b w:val="false"/>
          <w:i w:val="false"/>
          <w:color w:val="000000"/>
          <w:sz w:val="28"/>
        </w:rPr>
        <w:t>
      _________________________________________________________________________</w:t>
      </w:r>
    </w:p>
    <w:bookmarkEnd w:id="106"/>
    <w:bookmarkStart w:name="z146" w:id="107"/>
    <w:p>
      <w:pPr>
        <w:spacing w:after="0"/>
        <w:ind w:left="0"/>
        <w:jc w:val="both"/>
      </w:pPr>
      <w:r>
        <w:rPr>
          <w:rFonts w:ascii="Times New Roman"/>
          <w:b w:val="false"/>
          <w:i w:val="false"/>
          <w:color w:val="000000"/>
          <w:sz w:val="28"/>
        </w:rPr>
        <w:t>
                                     (фамилия, подпись)</w:t>
      </w:r>
    </w:p>
    <w:bookmarkEnd w:id="107"/>
    <w:bookmarkStart w:name="z147" w:id="108"/>
    <w:p>
      <w:pPr>
        <w:spacing w:after="0"/>
        <w:ind w:left="0"/>
        <w:jc w:val="both"/>
      </w:pPr>
      <w:r>
        <w:rPr>
          <w:rFonts w:ascii="Times New Roman"/>
          <w:b w:val="false"/>
          <w:i w:val="false"/>
          <w:color w:val="000000"/>
          <w:sz w:val="28"/>
        </w:rPr>
        <w:t>
      12.1 Ответственное лицо кадровой службы, заполнившее карточку_________________</w:t>
      </w:r>
    </w:p>
    <w:bookmarkEnd w:id="108"/>
    <w:bookmarkStart w:name="z148" w:id="109"/>
    <w:p>
      <w:pPr>
        <w:spacing w:after="0"/>
        <w:ind w:left="0"/>
        <w:jc w:val="both"/>
      </w:pPr>
      <w:r>
        <w:rPr>
          <w:rFonts w:ascii="Times New Roman"/>
          <w:b w:val="false"/>
          <w:i w:val="false"/>
          <w:color w:val="000000"/>
          <w:sz w:val="28"/>
        </w:rPr>
        <w:t>
      __________________________________________________________________________</w:t>
      </w:r>
    </w:p>
    <w:bookmarkEnd w:id="109"/>
    <w:bookmarkStart w:name="z149" w:id="110"/>
    <w:p>
      <w:pPr>
        <w:spacing w:after="0"/>
        <w:ind w:left="0"/>
        <w:jc w:val="both"/>
      </w:pPr>
      <w:r>
        <w:rPr>
          <w:rFonts w:ascii="Times New Roman"/>
          <w:b w:val="false"/>
          <w:i w:val="false"/>
          <w:color w:val="000000"/>
          <w:sz w:val="28"/>
        </w:rPr>
        <w:t>
                   (должность, фамилия, имя, отчество (при его наличии), подпись)</w:t>
      </w:r>
    </w:p>
    <w:bookmarkEnd w:id="110"/>
    <w:bookmarkStart w:name="z150" w:id="111"/>
    <w:p>
      <w:pPr>
        <w:spacing w:after="0"/>
        <w:ind w:left="0"/>
        <w:jc w:val="both"/>
      </w:pPr>
      <w:r>
        <w:rPr>
          <w:rFonts w:ascii="Times New Roman"/>
          <w:b w:val="false"/>
          <w:i w:val="false"/>
          <w:color w:val="000000"/>
          <w:sz w:val="28"/>
        </w:rPr>
        <w:t>
      13. Дата заполнения "____" _________________ 20____ года.</w:t>
      </w:r>
    </w:p>
    <w:bookmarkEnd w:id="111"/>
    <w:bookmarkStart w:name="z151" w:id="112"/>
    <w:p>
      <w:pPr>
        <w:spacing w:after="0"/>
        <w:ind w:left="0"/>
        <w:jc w:val="both"/>
      </w:pPr>
      <w:r>
        <w:rPr>
          <w:rFonts w:ascii="Times New Roman"/>
          <w:b w:val="false"/>
          <w:i w:val="false"/>
          <w:color w:val="000000"/>
          <w:sz w:val="28"/>
        </w:rPr>
        <w:t>
      14. Дата регистрации в территориальном органе Комитета по правовой статистике и специальным учетам Генеральной прокуратуры Республики Казахстан (далее – Комитет) "_____"_______________20 ____ года</w:t>
      </w:r>
    </w:p>
    <w:bookmarkEnd w:id="112"/>
    <w:bookmarkStart w:name="z152" w:id="113"/>
    <w:p>
      <w:pPr>
        <w:spacing w:after="0"/>
        <w:ind w:left="0"/>
        <w:jc w:val="both"/>
      </w:pPr>
      <w:r>
        <w:rPr>
          <w:rFonts w:ascii="Times New Roman"/>
          <w:b w:val="false"/>
          <w:i w:val="false"/>
          <w:color w:val="000000"/>
          <w:sz w:val="28"/>
        </w:rPr>
        <w:t>
      № материала (протокола) по единому журналу__________________________________________</w:t>
      </w:r>
    </w:p>
    <w:bookmarkEnd w:id="113"/>
    <w:bookmarkStart w:name="z153" w:id="114"/>
    <w:p>
      <w:pPr>
        <w:spacing w:after="0"/>
        <w:ind w:left="0"/>
        <w:jc w:val="both"/>
      </w:pPr>
      <w:r>
        <w:rPr>
          <w:rFonts w:ascii="Times New Roman"/>
          <w:b w:val="false"/>
          <w:i w:val="false"/>
          <w:color w:val="000000"/>
          <w:sz w:val="28"/>
        </w:rPr>
        <w:t>
      15. Сотрудник территориального органа Комитета ______________________________________</w:t>
      </w:r>
    </w:p>
    <w:bookmarkEnd w:id="114"/>
    <w:bookmarkStart w:name="z154" w:id="115"/>
    <w:p>
      <w:pPr>
        <w:spacing w:after="0"/>
        <w:ind w:left="0"/>
        <w:jc w:val="both"/>
      </w:pPr>
      <w:r>
        <w:rPr>
          <w:rFonts w:ascii="Times New Roman"/>
          <w:b w:val="false"/>
          <w:i w:val="false"/>
          <w:color w:val="000000"/>
          <w:sz w:val="28"/>
        </w:rPr>
        <w:t>
      __________________________________________________________________________________</w:t>
      </w:r>
    </w:p>
    <w:bookmarkEnd w:id="115"/>
    <w:bookmarkStart w:name="z155" w:id="116"/>
    <w:p>
      <w:pPr>
        <w:spacing w:after="0"/>
        <w:ind w:left="0"/>
        <w:jc w:val="both"/>
      </w:pPr>
      <w:r>
        <w:rPr>
          <w:rFonts w:ascii="Times New Roman"/>
          <w:b w:val="false"/>
          <w:i w:val="false"/>
          <w:color w:val="000000"/>
          <w:sz w:val="28"/>
        </w:rPr>
        <w:t>
                   (должность, фамилия, отчество (при его наличии), подпись)</w:t>
      </w:r>
    </w:p>
    <w:bookmarkEnd w:id="116"/>
    <w:bookmarkStart w:name="z156" w:id="117"/>
    <w:p>
      <w:pPr>
        <w:spacing w:after="0"/>
        <w:ind w:left="0"/>
        <w:jc w:val="both"/>
      </w:pPr>
      <w:r>
        <w:rPr>
          <w:rFonts w:ascii="Times New Roman"/>
          <w:b w:val="false"/>
          <w:i w:val="false"/>
          <w:color w:val="000000"/>
          <w:sz w:val="28"/>
        </w:rPr>
        <w:t>
      Примечание: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законодательством порядке.</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Генерального Прокурора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 xml:space="preserve">специальных учетов,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и</w:t>
            </w:r>
            <w:r>
              <w:br/>
            </w:r>
            <w:r>
              <w:rPr>
                <w:rFonts w:ascii="Times New Roman"/>
                <w:b w:val="false"/>
                <w:i w:val="false"/>
                <w:color w:val="000000"/>
                <w:sz w:val="20"/>
              </w:rPr>
              <w:t>использования учета лиц,</w:t>
            </w:r>
            <w:r>
              <w:br/>
            </w:r>
            <w:r>
              <w:rPr>
                <w:rFonts w:ascii="Times New Roman"/>
                <w:b w:val="false"/>
                <w:i w:val="false"/>
                <w:color w:val="000000"/>
                <w:sz w:val="20"/>
              </w:rPr>
              <w:t>уволенных с государственной</w:t>
            </w:r>
            <w:r>
              <w:br/>
            </w:r>
            <w:r>
              <w:rPr>
                <w:rFonts w:ascii="Times New Roman"/>
                <w:b w:val="false"/>
                <w:i w:val="false"/>
                <w:color w:val="000000"/>
                <w:sz w:val="20"/>
              </w:rPr>
              <w:t>службы по отрицательным мотивам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18"/>
    <w:p>
      <w:pPr>
        <w:spacing w:after="0"/>
        <w:ind w:left="0"/>
        <w:jc w:val="left"/>
      </w:pPr>
      <w:r>
        <w:rPr>
          <w:rFonts w:ascii="Times New Roman"/>
          <w:b/>
          <w:i w:val="false"/>
          <w:color w:val="000000"/>
        </w:rPr>
        <w:t xml:space="preserve">                                Титульный лист</w:t>
      </w:r>
    </w:p>
    <w:bookmarkEnd w:id="118"/>
    <w:bookmarkStart w:name="z161" w:id="119"/>
    <w:p>
      <w:pPr>
        <w:spacing w:after="0"/>
        <w:ind w:left="0"/>
        <w:jc w:val="both"/>
      </w:pPr>
      <w:r>
        <w:rPr>
          <w:rFonts w:ascii="Times New Roman"/>
          <w:b w:val="false"/>
          <w:i w:val="false"/>
          <w:color w:val="000000"/>
          <w:sz w:val="28"/>
        </w:rPr>
        <w:t>
      Генеральная прокуратура Республики КазахстанКомитет по правовой статистике и специальным учетам</w:t>
      </w:r>
    </w:p>
    <w:bookmarkEnd w:id="119"/>
    <w:bookmarkStart w:name="z162" w:id="120"/>
    <w:p>
      <w:pPr>
        <w:spacing w:after="0"/>
        <w:ind w:left="0"/>
        <w:jc w:val="both"/>
      </w:pPr>
      <w:r>
        <w:rPr>
          <w:rFonts w:ascii="Times New Roman"/>
          <w:b w:val="false"/>
          <w:i w:val="false"/>
          <w:color w:val="000000"/>
          <w:sz w:val="28"/>
        </w:rPr>
        <w:t>
      Единый журналучета лиц, уволенных по отрицательным мотивам№ _______ Начат _____ 20__ года с № _____ Окончен ______ 20__ года с № ____</w:t>
      </w:r>
    </w:p>
    <w:bookmarkEnd w:id="120"/>
    <w:bookmarkStart w:name="z163" w:id="121"/>
    <w:p>
      <w:pPr>
        <w:spacing w:after="0"/>
        <w:ind w:left="0"/>
        <w:jc w:val="both"/>
      </w:pPr>
      <w:r>
        <w:rPr>
          <w:rFonts w:ascii="Times New Roman"/>
          <w:b w:val="false"/>
          <w:i w:val="false"/>
          <w:color w:val="000000"/>
          <w:sz w:val="28"/>
        </w:rPr>
        <w:t>
      город Нур-Султан, 20__ год</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984"/>
        <w:gridCol w:w="2078"/>
        <w:gridCol w:w="4268"/>
        <w:gridCol w:w="984"/>
        <w:gridCol w:w="984"/>
        <w:gridCol w:w="1986"/>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органа, выставившего карточку</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выставления карточки, должность, фамилия, инициалы, подпись лица, выставившего карточку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4" w:id="122"/>
    <w:p>
      <w:pPr>
        <w:spacing w:after="0"/>
        <w:ind w:left="0"/>
        <w:jc w:val="both"/>
      </w:pPr>
      <w:r>
        <w:rPr>
          <w:rFonts w:ascii="Times New Roman"/>
          <w:b w:val="false"/>
          <w:i w:val="false"/>
          <w:color w:val="000000"/>
          <w:sz w:val="28"/>
        </w:rPr>
        <w:t>
      продолжение таблицы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2070"/>
        <w:gridCol w:w="3212"/>
        <w:gridCol w:w="4948"/>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дата увольнения</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или отмене решения, дата</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 и</w:t>
            </w:r>
            <w:r>
              <w:br/>
            </w:r>
            <w:r>
              <w:rPr>
                <w:rFonts w:ascii="Times New Roman"/>
                <w:b w:val="false"/>
                <w:i w:val="false"/>
                <w:color w:val="000000"/>
                <w:sz w:val="20"/>
              </w:rPr>
              <w:t xml:space="preserve">специальных учетов,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Инструкции о ведении централизованного</w:t>
            </w:r>
            <w:r>
              <w:br/>
            </w:r>
            <w:r>
              <w:rPr>
                <w:rFonts w:ascii="Times New Roman"/>
                <w:b w:val="false"/>
                <w:i w:val="false"/>
                <w:color w:val="000000"/>
                <w:sz w:val="20"/>
              </w:rPr>
              <w:t>банка данных об административных правонарушениях</w:t>
            </w:r>
            <w:r>
              <w:br/>
            </w:r>
            <w:r>
              <w:rPr>
                <w:rFonts w:ascii="Times New Roman"/>
                <w:b w:val="false"/>
                <w:i w:val="false"/>
                <w:color w:val="000000"/>
                <w:sz w:val="20"/>
              </w:rPr>
              <w:t>и лицах, их совершивших</w:t>
            </w:r>
          </w:p>
        </w:tc>
      </w:tr>
    </w:tbl>
    <w:bookmarkStart w:name="z167" w:id="123"/>
    <w:p>
      <w:pPr>
        <w:spacing w:after="0"/>
        <w:ind w:left="0"/>
        <w:jc w:val="left"/>
      </w:pPr>
      <w:r>
        <w:rPr>
          <w:rFonts w:ascii="Times New Roman"/>
          <w:b/>
          <w:i w:val="false"/>
          <w:color w:val="000000"/>
        </w:rPr>
        <w:t xml:space="preserve"> Форма 1-АВ "Карточка учета административного правонарушения"</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5"/>
      </w:tblGrid>
      <w:tr>
        <w:trPr>
          <w:trHeight w:val="30" w:hRule="atLeast"/>
        </w:trPr>
        <w:tc>
          <w:tcPr>
            <w:tcW w:w="2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_______________________________________________________________________  наименование органа, выявившего правонарушение 1.1.______________________________________________________________________  выявлено по инициативе государственного органа  2._______________________________________________________________________  место совершения правонарушения</w:t>
            </w:r>
          </w:p>
        </w:tc>
      </w:tr>
      <w:tr>
        <w:trPr>
          <w:trHeight w:val="30" w:hRule="atLeast"/>
        </w:trPr>
        <w:tc>
          <w:tcPr>
            <w:tcW w:w="2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3. Номер административного дела /_/_/_/_/_/_/_/_/_/_/_/_/_/_/_/ дата заведения "___"________20__года</w:t>
            </w:r>
            <w:r>
              <w:br/>
            </w:r>
            <w:r>
              <w:rPr>
                <w:rFonts w:ascii="Times New Roman"/>
                <w:b w:val="false"/>
                <w:i w:val="false"/>
                <w:color w:val="000000"/>
                <w:sz w:val="20"/>
              </w:rPr>
              <w:t>
</w:t>
            </w:r>
            <w:r>
              <w:rPr>
                <w:rFonts w:ascii="Times New Roman"/>
                <w:b w:val="false"/>
                <w:i w:val="false"/>
                <w:color w:val="000000"/>
                <w:sz w:val="20"/>
              </w:rPr>
              <w:t>3.1. Номер протокола /_/_/_/_/_/_/_/_/_/_/_/_/_/_/ дата заведения "___"________20__года</w:t>
            </w:r>
            <w:r>
              <w:br/>
            </w:r>
            <w:r>
              <w:rPr>
                <w:rFonts w:ascii="Times New Roman"/>
                <w:b w:val="false"/>
                <w:i w:val="false"/>
                <w:color w:val="000000"/>
                <w:sz w:val="20"/>
              </w:rPr>
              <w:t>
</w:t>
            </w:r>
            <w:r>
              <w:rPr>
                <w:rFonts w:ascii="Times New Roman"/>
                <w:b w:val="false"/>
                <w:i w:val="false"/>
                <w:color w:val="000000"/>
                <w:sz w:val="20"/>
              </w:rPr>
              <w:t>3.2 Код бюджетной классификации /_/_/_/_/_/_/</w:t>
            </w:r>
            <w:r>
              <w:br/>
            </w:r>
            <w:r>
              <w:rPr>
                <w:rFonts w:ascii="Times New Roman"/>
                <w:b w:val="false"/>
                <w:i w:val="false"/>
                <w:color w:val="000000"/>
                <w:sz w:val="20"/>
              </w:rPr>
              <w:t>
</w:t>
            </w:r>
            <w:r>
              <w:rPr>
                <w:rFonts w:ascii="Times New Roman"/>
                <w:b w:val="false"/>
                <w:i w:val="false"/>
                <w:color w:val="000000"/>
                <w:sz w:val="20"/>
              </w:rPr>
              <w:t>3.3 Код налогового органа /_/_/_/_/</w:t>
            </w:r>
            <w:r>
              <w:br/>
            </w:r>
            <w:r>
              <w:rPr>
                <w:rFonts w:ascii="Times New Roman"/>
                <w:b w:val="false"/>
                <w:i w:val="false"/>
                <w:color w:val="000000"/>
                <w:sz w:val="20"/>
              </w:rPr>
              <w:t>
</w:t>
            </w:r>
            <w:r>
              <w:rPr>
                <w:rFonts w:ascii="Times New Roman"/>
                <w:b w:val="false"/>
                <w:i w:val="false"/>
                <w:color w:val="000000"/>
                <w:sz w:val="20"/>
              </w:rPr>
              <w:t>3.4 Код назначения платежа /_/_/_/</w:t>
            </w:r>
            <w:r>
              <w:br/>
            </w:r>
            <w:r>
              <w:rPr>
                <w:rFonts w:ascii="Times New Roman"/>
                <w:b w:val="false"/>
                <w:i w:val="false"/>
                <w:color w:val="000000"/>
                <w:sz w:val="20"/>
              </w:rPr>
              <w:t>
</w:t>
            </w:r>
            <w:r>
              <w:rPr>
                <w:rFonts w:ascii="Times New Roman"/>
                <w:b w:val="false"/>
                <w:i w:val="false"/>
                <w:color w:val="000000"/>
                <w:sz w:val="20"/>
              </w:rPr>
              <w:t>4. Номер Книги учета информации /_/_/_/_/_/_/_/_/_/_/_/_/_/_/_/ дата регистрации "___"________20__года</w:t>
            </w:r>
            <w:r>
              <w:br/>
            </w:r>
            <w:r>
              <w:rPr>
                <w:rFonts w:ascii="Times New Roman"/>
                <w:b w:val="false"/>
                <w:i w:val="false"/>
                <w:color w:val="000000"/>
                <w:sz w:val="20"/>
              </w:rPr>
              <w:t>
</w:t>
            </w:r>
            <w:r>
              <w:rPr>
                <w:rFonts w:ascii="Times New Roman"/>
                <w:b w:val="false"/>
                <w:i w:val="false"/>
                <w:color w:val="000000"/>
                <w:sz w:val="20"/>
              </w:rPr>
              <w:t>5. Номер Единого реестра досудебных расследований /_/_/_/_/_/_/_/_/_/_/_/_/_/_/_/ дата регистрации "___" _________20 ___года</w:t>
            </w:r>
            <w:r>
              <w:br/>
            </w:r>
            <w:r>
              <w:rPr>
                <w:rFonts w:ascii="Times New Roman"/>
                <w:b w:val="false"/>
                <w:i w:val="false"/>
                <w:color w:val="000000"/>
                <w:sz w:val="20"/>
              </w:rPr>
              <w:t>
</w:t>
            </w:r>
            <w:r>
              <w:rPr>
                <w:rFonts w:ascii="Times New Roman"/>
                <w:b w:val="false"/>
                <w:i w:val="false"/>
                <w:color w:val="000000"/>
                <w:sz w:val="20"/>
              </w:rPr>
              <w:t>6. 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(далее – ФИО) должностного лица, составившего протокол</w:t>
            </w:r>
            <w:r>
              <w:br/>
            </w:r>
            <w:r>
              <w:rPr>
                <w:rFonts w:ascii="Times New Roman"/>
                <w:b w:val="false"/>
                <w:i w:val="false"/>
                <w:color w:val="000000"/>
                <w:sz w:val="20"/>
              </w:rPr>
              <w:t>
</w:t>
            </w:r>
            <w:r>
              <w:rPr>
                <w:rFonts w:ascii="Times New Roman"/>
                <w:b w:val="false"/>
                <w:i w:val="false"/>
                <w:color w:val="000000"/>
                <w:sz w:val="20"/>
              </w:rPr>
              <w:t>7. Дата поступления в Управление Комитета по правовой статистике и специальным учетам</w:t>
            </w:r>
            <w:r>
              <w:br/>
            </w:r>
            <w:r>
              <w:rPr>
                <w:rFonts w:ascii="Times New Roman"/>
                <w:b w:val="false"/>
                <w:i w:val="false"/>
                <w:color w:val="000000"/>
                <w:sz w:val="20"/>
              </w:rPr>
              <w:t>
</w:t>
            </w:r>
            <w:r>
              <w:rPr>
                <w:rFonts w:ascii="Times New Roman"/>
                <w:b w:val="false"/>
                <w:i w:val="false"/>
                <w:color w:val="000000"/>
                <w:sz w:val="20"/>
              </w:rPr>
              <w:t>Генеральной прокуратуры Республики Казахстан "____"__________20__года.</w:t>
            </w:r>
            <w:r>
              <w:br/>
            </w:r>
            <w:r>
              <w:rPr>
                <w:rFonts w:ascii="Times New Roman"/>
                <w:b w:val="false"/>
                <w:i w:val="false"/>
                <w:color w:val="000000"/>
                <w:sz w:val="20"/>
              </w:rPr>
              <w:t>
Дата корректировки "___" ________20__года.</w:t>
            </w:r>
          </w:p>
          <w:bookmarkEnd w:id="124"/>
        </w:tc>
      </w:tr>
      <w:tr>
        <w:trPr>
          <w:trHeight w:val="30" w:hRule="atLeast"/>
        </w:trPr>
        <w:tc>
          <w:tcPr>
            <w:tcW w:w="2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Субъект: физическое лицо (01), индивидуальный предприниматель (02), юридическое лицо (03), иностранное юридическое лицо (04), юридическое лицо с иностранным участием (05), должностное лицо (25) лицо, приравненное к должностному (26), филиал юридического лица (27), представительство юридического лица (28), неустановленное лицо (50).</w:t>
            </w:r>
          </w:p>
        </w:tc>
      </w:tr>
      <w:tr>
        <w:trPr>
          <w:trHeight w:val="30" w:hRule="atLeast"/>
        </w:trPr>
        <w:tc>
          <w:tcPr>
            <w:tcW w:w="2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5"/>
          <w:p>
            <w:pPr>
              <w:spacing w:after="20"/>
              <w:ind w:left="20"/>
              <w:jc w:val="both"/>
            </w:pPr>
            <w:r>
              <w:rPr>
                <w:rFonts w:ascii="Times New Roman"/>
                <w:b w:val="false"/>
                <w:i w:val="false"/>
                <w:color w:val="000000"/>
                <w:sz w:val="20"/>
              </w:rPr>
              <w:t>
9. Квалификация правонарушения статья ____часть _____пункт _______ Кодекса Республики Казахстан об административных правонарушениях (далее - КРКоАП).</w:t>
            </w:r>
            <w:r>
              <w:br/>
            </w:r>
            <w:r>
              <w:rPr>
                <w:rFonts w:ascii="Times New Roman"/>
                <w:b w:val="false"/>
                <w:i w:val="false"/>
                <w:color w:val="000000"/>
                <w:sz w:val="20"/>
              </w:rPr>
              <w:t>
</w:t>
            </w:r>
            <w:r>
              <w:rPr>
                <w:rFonts w:ascii="Times New Roman"/>
                <w:b w:val="false"/>
                <w:i w:val="false"/>
                <w:color w:val="000000"/>
                <w:sz w:val="20"/>
              </w:rPr>
              <w:t>9.1. Применено административное задержание в порядке статья 787 КРКоАП дата задержания "___"________20__года.</w:t>
            </w:r>
            <w:r>
              <w:br/>
            </w:r>
            <w:r>
              <w:rPr>
                <w:rFonts w:ascii="Times New Roman"/>
                <w:b w:val="false"/>
                <w:i w:val="false"/>
                <w:color w:val="000000"/>
                <w:sz w:val="20"/>
              </w:rPr>
              <w:t>
</w:t>
            </w:r>
            <w:r>
              <w:rPr>
                <w:rFonts w:ascii="Times New Roman"/>
                <w:b w:val="false"/>
                <w:i w:val="false"/>
                <w:color w:val="000000"/>
                <w:sz w:val="20"/>
              </w:rPr>
              <w:t>10. Форма вины: умышленная (1), по неосторожности (2).</w:t>
            </w:r>
            <w:r>
              <w:br/>
            </w:r>
            <w:r>
              <w:rPr>
                <w:rFonts w:ascii="Times New Roman"/>
                <w:b w:val="false"/>
                <w:i w:val="false"/>
                <w:color w:val="000000"/>
                <w:sz w:val="20"/>
              </w:rPr>
              <w:t>
</w:t>
            </w:r>
            <w:r>
              <w:rPr>
                <w:rFonts w:ascii="Times New Roman"/>
                <w:b w:val="false"/>
                <w:i w:val="false"/>
                <w:color w:val="000000"/>
                <w:sz w:val="20"/>
              </w:rPr>
              <w:t>11. Дата совершения административного правонарушения "___"_________________ 20__года.</w:t>
            </w:r>
            <w:r>
              <w:br/>
            </w:r>
            <w:r>
              <w:rPr>
                <w:rFonts w:ascii="Times New Roman"/>
                <w:b w:val="false"/>
                <w:i w:val="false"/>
                <w:color w:val="000000"/>
                <w:sz w:val="20"/>
              </w:rPr>
              <w:t>
</w:t>
            </w:r>
            <w:r>
              <w:rPr>
                <w:rFonts w:ascii="Times New Roman"/>
                <w:b w:val="false"/>
                <w:i w:val="false"/>
                <w:color w:val="000000"/>
                <w:sz w:val="20"/>
              </w:rPr>
              <w:t>12. Сумма причиненного ущерба государству __________________________ сумма в тенге.</w:t>
            </w:r>
            <w:r>
              <w:br/>
            </w:r>
            <w:r>
              <w:rPr>
                <w:rFonts w:ascii="Times New Roman"/>
                <w:b w:val="false"/>
                <w:i w:val="false"/>
                <w:color w:val="000000"/>
                <w:sz w:val="20"/>
              </w:rPr>
              <w:t>
</w:t>
            </w:r>
            <w:r>
              <w:rPr>
                <w:rFonts w:ascii="Times New Roman"/>
                <w:b w:val="false"/>
                <w:i w:val="false"/>
                <w:color w:val="000000"/>
                <w:sz w:val="20"/>
              </w:rPr>
              <w:t>13. Фабула правонарушения 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14. Правонарушение в отношении: гражданина Республики Казахстан (01), иностранного гражданина (02), женщины (03), военнослужащего (04), несовершеннолетнего (05), должностного лица (06).</w:t>
            </w:r>
          </w:p>
          <w:bookmarkEnd w:id="125"/>
        </w:tc>
      </w:tr>
      <w:tr>
        <w:trPr>
          <w:trHeight w:val="30" w:hRule="atLeast"/>
        </w:trPr>
        <w:tc>
          <w:tcPr>
            <w:tcW w:w="2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6"/>
          <w:p>
            <w:pPr>
              <w:spacing w:after="20"/>
              <w:ind w:left="20"/>
              <w:jc w:val="both"/>
            </w:pPr>
            <w:r>
              <w:rPr>
                <w:rFonts w:ascii="Times New Roman"/>
                <w:b w:val="false"/>
                <w:i w:val="false"/>
                <w:color w:val="000000"/>
                <w:sz w:val="20"/>
              </w:rPr>
              <w:t>
15. ФИО лица, совершившего административное правонарушение</w:t>
            </w:r>
            <w:r>
              <w:br/>
            </w:r>
            <w:r>
              <w:rPr>
                <w:rFonts w:ascii="Times New Roman"/>
                <w:b w:val="false"/>
                <w:i w:val="false"/>
                <w:color w:val="000000"/>
                <w:sz w:val="20"/>
              </w:rPr>
              <w:t>
</w:t>
            </w:r>
            <w:r>
              <w:rPr>
                <w:rFonts w:ascii="Times New Roman"/>
                <w:b w:val="false"/>
                <w:i w:val="false"/>
                <w:color w:val="000000"/>
                <w:sz w:val="20"/>
              </w:rPr>
              <w:t>Фамилия /__/__/__/__/__/__/__/__/__/__/__/__/__/__/__/__/__/__/__/__/__/__/__/</w:t>
            </w:r>
            <w:r>
              <w:br/>
            </w:r>
            <w:r>
              <w:rPr>
                <w:rFonts w:ascii="Times New Roman"/>
                <w:b w:val="false"/>
                <w:i w:val="false"/>
                <w:color w:val="000000"/>
                <w:sz w:val="20"/>
              </w:rPr>
              <w:t>
</w:t>
            </w:r>
            <w:r>
              <w:rPr>
                <w:rFonts w:ascii="Times New Roman"/>
                <w:b w:val="false"/>
                <w:i w:val="false"/>
                <w:color w:val="000000"/>
                <w:sz w:val="20"/>
              </w:rPr>
              <w:t>Имя /__/__/__/__/__/__/__/__/__/__/__/__/__/__/___/__/__/__/__/__/__/__/__/</w:t>
            </w:r>
            <w:r>
              <w:br/>
            </w:r>
            <w:r>
              <w:rPr>
                <w:rFonts w:ascii="Times New Roman"/>
                <w:b w:val="false"/>
                <w:i w:val="false"/>
                <w:color w:val="000000"/>
                <w:sz w:val="20"/>
              </w:rPr>
              <w:t>
</w:t>
            </w:r>
            <w:r>
              <w:rPr>
                <w:rFonts w:ascii="Times New Roman"/>
                <w:b w:val="false"/>
                <w:i w:val="false"/>
                <w:color w:val="000000"/>
                <w:sz w:val="20"/>
              </w:rPr>
              <w:t>Отчество /__/__/__/__/__/__/__/__/__/__/__/__/__/__/__/__/__/__/__/__/__/__/__/</w:t>
            </w:r>
            <w:r>
              <w:br/>
            </w:r>
            <w:r>
              <w:rPr>
                <w:rFonts w:ascii="Times New Roman"/>
                <w:b w:val="false"/>
                <w:i w:val="false"/>
                <w:color w:val="000000"/>
                <w:sz w:val="20"/>
              </w:rPr>
              <w:t>
</w:t>
            </w:r>
            <w:r>
              <w:rPr>
                <w:rFonts w:ascii="Times New Roman"/>
                <w:b w:val="false"/>
                <w:i w:val="false"/>
                <w:color w:val="000000"/>
                <w:sz w:val="20"/>
              </w:rPr>
              <w:t>16. Дата рождения "______"__________19____года рождения.</w:t>
            </w:r>
            <w:r>
              <w:br/>
            </w:r>
            <w:r>
              <w:rPr>
                <w:rFonts w:ascii="Times New Roman"/>
                <w:b w:val="false"/>
                <w:i w:val="false"/>
                <w:color w:val="000000"/>
                <w:sz w:val="20"/>
              </w:rPr>
              <w:t>
</w:t>
            </w:r>
            <w:r>
              <w:rPr>
                <w:rFonts w:ascii="Times New Roman"/>
                <w:b w:val="false"/>
                <w:i w:val="false"/>
                <w:color w:val="000000"/>
                <w:sz w:val="20"/>
              </w:rPr>
              <w:t>17. Пол правонарушителя: мужской (1), женский (2).</w:t>
            </w:r>
            <w:r>
              <w:br/>
            </w:r>
            <w:r>
              <w:rPr>
                <w:rFonts w:ascii="Times New Roman"/>
                <w:b w:val="false"/>
                <w:i w:val="false"/>
                <w:color w:val="000000"/>
                <w:sz w:val="20"/>
              </w:rPr>
              <w:t>
</w:t>
            </w:r>
            <w:r>
              <w:rPr>
                <w:rFonts w:ascii="Times New Roman"/>
                <w:b w:val="false"/>
                <w:i w:val="false"/>
                <w:color w:val="000000"/>
                <w:sz w:val="20"/>
              </w:rPr>
              <w:t>18. Возраст на момент совершения правонарушения: до 11 лет (01), 12-13 лет (02), 14-15 лет (03), 16-17 лет (04), 18-20 лет (05), 21-29 лет (06), 30-39 лет (07), 40-49 лет (08), 50-59 лет (09), 60 лет и старше (10).</w:t>
            </w:r>
            <w:r>
              <w:br/>
            </w:r>
            <w:r>
              <w:rPr>
                <w:rFonts w:ascii="Times New Roman"/>
                <w:b w:val="false"/>
                <w:i w:val="false"/>
                <w:color w:val="000000"/>
                <w:sz w:val="20"/>
              </w:rPr>
              <w:t>
</w:t>
            </w:r>
            <w:r>
              <w:rPr>
                <w:rFonts w:ascii="Times New Roman"/>
                <w:b w:val="false"/>
                <w:i w:val="false"/>
                <w:color w:val="000000"/>
                <w:sz w:val="20"/>
              </w:rPr>
              <w:t>19. Правонарушение совершено: гражданин Республики Казахстан (1), гражданин стран Содружества независимых государств (2), иностранный гражданин (3), лицо без гражданства (4), оралман (5).</w:t>
            </w:r>
            <w:r>
              <w:br/>
            </w:r>
            <w:r>
              <w:rPr>
                <w:rFonts w:ascii="Times New Roman"/>
                <w:b w:val="false"/>
                <w:i w:val="false"/>
                <w:color w:val="000000"/>
                <w:sz w:val="20"/>
              </w:rPr>
              <w:t>
</w:t>
            </w:r>
            <w:r>
              <w:rPr>
                <w:rFonts w:ascii="Times New Roman"/>
                <w:b w:val="false"/>
                <w:i w:val="false"/>
                <w:color w:val="000000"/>
                <w:sz w:val="20"/>
              </w:rPr>
              <w:t>19.1 Гражданство: (по справочнику)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20. Национальность: (по справочнику)_________________________________________________________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21. Место рождения 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22. Место жительства 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23. Документ: паспорт (01), удостоверение личности (02), вид на жительство (03), удостоверение лица без гражданства (04), водительское удостоверение (05), военный билет (06), свидетельство о рождении (07), охотничий билет (08), свидетельство индивидуального предпринимателя (09).</w:t>
            </w:r>
            <w:r>
              <w:br/>
            </w:r>
            <w:r>
              <w:rPr>
                <w:rFonts w:ascii="Times New Roman"/>
                <w:b w:val="false"/>
                <w:i w:val="false"/>
                <w:color w:val="000000"/>
                <w:sz w:val="20"/>
              </w:rPr>
              <w:t>
</w:t>
            </w:r>
            <w:r>
              <w:rPr>
                <w:rFonts w:ascii="Times New Roman"/>
                <w:b w:val="false"/>
                <w:i w:val="false"/>
                <w:color w:val="000000"/>
                <w:sz w:val="20"/>
              </w:rPr>
              <w:t>№ ___________выдан "____"__________ _______ года _______________________________________</w:t>
            </w:r>
            <w:r>
              <w:br/>
            </w:r>
            <w:r>
              <w:rPr>
                <w:rFonts w:ascii="Times New Roman"/>
                <w:b w:val="false"/>
                <w:i w:val="false"/>
                <w:color w:val="000000"/>
                <w:sz w:val="20"/>
              </w:rPr>
              <w:t>
</w:t>
            </w:r>
            <w:r>
              <w:rPr>
                <w:rFonts w:ascii="Times New Roman"/>
                <w:b w:val="false"/>
                <w:i w:val="false"/>
                <w:color w:val="000000"/>
                <w:sz w:val="20"/>
              </w:rPr>
              <w:t>(кем выдан)</w:t>
            </w:r>
            <w:r>
              <w:br/>
            </w:r>
            <w:r>
              <w:rPr>
                <w:rFonts w:ascii="Times New Roman"/>
                <w:b w:val="false"/>
                <w:i w:val="false"/>
                <w:color w:val="000000"/>
                <w:sz w:val="20"/>
              </w:rPr>
              <w:t>
24. Индивидуальный идентификационный номер (ИИН) |_|_|_|_|_|_|_|_|_|_|_|_|</w:t>
            </w:r>
          </w:p>
          <w:bookmarkEnd w:id="126"/>
        </w:tc>
      </w:tr>
      <w:tr>
        <w:trPr>
          <w:trHeight w:val="30" w:hRule="atLeast"/>
        </w:trPr>
        <w:tc>
          <w:tcPr>
            <w:tcW w:w="2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7"/>
          <w:p>
            <w:pPr>
              <w:spacing w:after="20"/>
              <w:ind w:left="20"/>
              <w:jc w:val="both"/>
            </w:pPr>
            <w:r>
              <w:rPr>
                <w:rFonts w:ascii="Times New Roman"/>
                <w:b w:val="false"/>
                <w:i w:val="false"/>
                <w:color w:val="000000"/>
                <w:sz w:val="20"/>
              </w:rPr>
              <w:t>
25. Род занятий:</w:t>
            </w:r>
            <w:r>
              <w:br/>
            </w:r>
            <w:r>
              <w:rPr>
                <w:rFonts w:ascii="Times New Roman"/>
                <w:b w:val="false"/>
                <w:i w:val="false"/>
                <w:color w:val="000000"/>
                <w:sz w:val="20"/>
              </w:rPr>
              <w:t>
</w:t>
            </w:r>
            <w:r>
              <w:rPr>
                <w:rFonts w:ascii="Times New Roman"/>
                <w:b w:val="false"/>
                <w:i w:val="false"/>
                <w:color w:val="000000"/>
                <w:sz w:val="20"/>
              </w:rPr>
              <w:t>сотрудник и работник органов: словарный реквизит;</w:t>
            </w:r>
            <w:r>
              <w:br/>
            </w:r>
            <w:r>
              <w:rPr>
                <w:rFonts w:ascii="Times New Roman"/>
                <w:b w:val="false"/>
                <w:i w:val="false"/>
                <w:color w:val="000000"/>
                <w:sz w:val="20"/>
              </w:rPr>
              <w:t>
</w:t>
            </w:r>
            <w:r>
              <w:rPr>
                <w:rFonts w:ascii="Times New Roman"/>
                <w:b w:val="false"/>
                <w:i w:val="false"/>
                <w:color w:val="000000"/>
                <w:sz w:val="20"/>
              </w:rPr>
              <w:t>служащие министерств: словарный реквизит;</w:t>
            </w:r>
            <w:r>
              <w:br/>
            </w:r>
            <w:r>
              <w:rPr>
                <w:rFonts w:ascii="Times New Roman"/>
                <w:b w:val="false"/>
                <w:i w:val="false"/>
                <w:color w:val="000000"/>
                <w:sz w:val="20"/>
              </w:rPr>
              <w:t>
</w:t>
            </w:r>
            <w:r>
              <w:rPr>
                <w:rFonts w:ascii="Times New Roman"/>
                <w:b w:val="false"/>
                <w:i w:val="false"/>
                <w:color w:val="000000"/>
                <w:sz w:val="20"/>
              </w:rPr>
              <w:t>служащие: словарный реквизит;</w:t>
            </w:r>
            <w:r>
              <w:br/>
            </w:r>
            <w:r>
              <w:rPr>
                <w:rFonts w:ascii="Times New Roman"/>
                <w:b w:val="false"/>
                <w:i w:val="false"/>
                <w:color w:val="000000"/>
                <w:sz w:val="20"/>
              </w:rPr>
              <w:t>
</w:t>
            </w:r>
            <w:r>
              <w:rPr>
                <w:rFonts w:ascii="Times New Roman"/>
                <w:b w:val="false"/>
                <w:i w:val="false"/>
                <w:color w:val="000000"/>
                <w:sz w:val="20"/>
              </w:rPr>
              <w:t>учащийся: словарный реквизит;</w:t>
            </w:r>
            <w:r>
              <w:br/>
            </w:r>
            <w:r>
              <w:rPr>
                <w:rFonts w:ascii="Times New Roman"/>
                <w:b w:val="false"/>
                <w:i w:val="false"/>
                <w:color w:val="000000"/>
                <w:sz w:val="20"/>
              </w:rPr>
              <w:t>
</w:t>
            </w:r>
            <w:r>
              <w:rPr>
                <w:rFonts w:ascii="Times New Roman"/>
                <w:b w:val="false"/>
                <w:i w:val="false"/>
                <w:color w:val="000000"/>
                <w:sz w:val="20"/>
              </w:rPr>
              <w:t>другие: словарный реквизит.</w:t>
            </w:r>
            <w:r>
              <w:br/>
            </w:r>
            <w:r>
              <w:rPr>
                <w:rFonts w:ascii="Times New Roman"/>
                <w:b w:val="false"/>
                <w:i w:val="false"/>
                <w:color w:val="000000"/>
                <w:sz w:val="20"/>
              </w:rPr>
              <w:t>
</w:t>
            </w:r>
            <w:r>
              <w:rPr>
                <w:rFonts w:ascii="Times New Roman"/>
                <w:b w:val="false"/>
                <w:i w:val="false"/>
                <w:color w:val="000000"/>
                <w:sz w:val="20"/>
              </w:rPr>
              <w:t>26. Место работы (учебы), должность_____________________________________________________________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w:t>
            </w:r>
            <w:r>
              <w:br/>
            </w:r>
            <w:r>
              <w:rPr>
                <w:rFonts w:ascii="Times New Roman"/>
                <w:b w:val="false"/>
                <w:i w:val="false"/>
                <w:color w:val="000000"/>
                <w:sz w:val="20"/>
              </w:rPr>
              <w:t>
27. Совершено в состоянии: алкогольного (1), наркотического (2), токсикоманического опьянения (3).    </w:t>
            </w:r>
          </w:p>
          <w:bookmarkEnd w:id="127"/>
        </w:tc>
      </w:tr>
      <w:tr>
        <w:trPr>
          <w:trHeight w:val="30" w:hRule="atLeast"/>
        </w:trPr>
        <w:tc>
          <w:tcPr>
            <w:tcW w:w="2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8"/>
          <w:p>
            <w:pPr>
              <w:spacing w:after="20"/>
              <w:ind w:left="20"/>
              <w:jc w:val="both"/>
            </w:pPr>
            <w:r>
              <w:rPr>
                <w:rFonts w:ascii="Times New Roman"/>
                <w:b w:val="false"/>
                <w:i w:val="false"/>
                <w:color w:val="000000"/>
                <w:sz w:val="20"/>
              </w:rPr>
              <w:t>
28. Организационно-правовая форма:</w:t>
            </w:r>
            <w:r>
              <w:br/>
            </w:r>
            <w:r>
              <w:rPr>
                <w:rFonts w:ascii="Times New Roman"/>
                <w:b w:val="false"/>
                <w:i w:val="false"/>
                <w:color w:val="000000"/>
                <w:sz w:val="20"/>
              </w:rPr>
              <w:t>
</w:t>
            </w:r>
            <w:r>
              <w:rPr>
                <w:rFonts w:ascii="Times New Roman"/>
                <w:b w:val="false"/>
                <w:i w:val="false"/>
                <w:color w:val="000000"/>
                <w:sz w:val="20"/>
              </w:rPr>
              <w:t>Коммерческой организации: ГП (01), хозяйственное товарищество (02), АО (03), ПК (04), иные (05); в том числе: субъект малого предпринимательства (12), субъект среднего предпринимательства (13), субъект крупного предпринимательства (14).</w:t>
            </w:r>
            <w:r>
              <w:br/>
            </w:r>
            <w:r>
              <w:rPr>
                <w:rFonts w:ascii="Times New Roman"/>
                <w:b w:val="false"/>
                <w:i w:val="false"/>
                <w:color w:val="000000"/>
                <w:sz w:val="20"/>
              </w:rPr>
              <w:t>
</w:t>
            </w:r>
            <w:r>
              <w:rPr>
                <w:rFonts w:ascii="Times New Roman"/>
                <w:b w:val="false"/>
                <w:i w:val="false"/>
                <w:color w:val="000000"/>
                <w:sz w:val="20"/>
              </w:rPr>
              <w:t>Некоммерческой организации: учреждение (08), общественное объединение (09), государственное, учреждение (10), иная форма (11).</w:t>
            </w:r>
            <w:r>
              <w:br/>
            </w:r>
            <w:r>
              <w:rPr>
                <w:rFonts w:ascii="Times New Roman"/>
                <w:b w:val="false"/>
                <w:i w:val="false"/>
                <w:color w:val="000000"/>
                <w:sz w:val="20"/>
              </w:rPr>
              <w:t>
</w:t>
            </w:r>
            <w:r>
              <w:rPr>
                <w:rFonts w:ascii="Times New Roman"/>
                <w:b w:val="false"/>
                <w:i w:val="false"/>
                <w:color w:val="000000"/>
                <w:sz w:val="20"/>
              </w:rPr>
              <w:t>29. Наименование юридического лица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30. Юридический адрес 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31. Бизнес идентификационный номер /_/_/_/_/_/_/_/_/_/_/_/_/</w:t>
            </w:r>
          </w:p>
          <w:bookmarkEnd w:id="128"/>
        </w:tc>
      </w:tr>
      <w:tr>
        <w:trPr>
          <w:trHeight w:val="30" w:hRule="atLeast"/>
        </w:trPr>
        <w:tc>
          <w:tcPr>
            <w:tcW w:w="2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9"/>
          <w:p>
            <w:pPr>
              <w:spacing w:after="20"/>
              <w:ind w:left="20"/>
              <w:jc w:val="both"/>
            </w:pPr>
            <w:r>
              <w:rPr>
                <w:rFonts w:ascii="Times New Roman"/>
                <w:b w:val="false"/>
                <w:i w:val="false"/>
                <w:color w:val="000000"/>
                <w:sz w:val="20"/>
              </w:rPr>
              <w:t>
32. Фамилия, инициалы, должность, подпись сотрудника ____________________________________________________</w:t>
            </w:r>
            <w:r>
              <w:br/>
            </w:r>
            <w:r>
              <w:rPr>
                <w:rFonts w:ascii="Times New Roman"/>
                <w:b w:val="false"/>
                <w:i w:val="false"/>
                <w:color w:val="000000"/>
                <w:sz w:val="20"/>
              </w:rPr>
              <w:t>
___________________________________________________дата заполнения "____"______________20__года</w:t>
            </w:r>
          </w:p>
          <w:bookmarkEnd w:id="129"/>
        </w:tc>
      </w:tr>
      <w:tr>
        <w:trPr>
          <w:trHeight w:val="30" w:hRule="atLeast"/>
        </w:trPr>
        <w:tc>
          <w:tcPr>
            <w:tcW w:w="2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0"/>
          <w:p>
            <w:pPr>
              <w:spacing w:after="20"/>
              <w:ind w:left="20"/>
              <w:jc w:val="both"/>
            </w:pPr>
            <w:r>
              <w:rPr>
                <w:rFonts w:ascii="Times New Roman"/>
                <w:b w:val="false"/>
                <w:i w:val="false"/>
                <w:color w:val="000000"/>
                <w:sz w:val="20"/>
              </w:rPr>
              <w:t>
Прочие отметки______________________________________________________________________________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____________________________________________________________________________________________</w:t>
            </w:r>
          </w:p>
          <w:bookmarkEnd w:id="130"/>
        </w:tc>
      </w:tr>
      <w:tr>
        <w:trPr>
          <w:trHeight w:val="30" w:hRule="atLeast"/>
        </w:trPr>
        <w:tc>
          <w:tcPr>
            <w:tcW w:w="2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1"/>
          <w:p>
            <w:pPr>
              <w:spacing w:after="20"/>
              <w:ind w:left="20"/>
              <w:jc w:val="both"/>
            </w:pPr>
            <w:r>
              <w:rPr>
                <w:rFonts w:ascii="Times New Roman"/>
                <w:b w:val="false"/>
                <w:i w:val="false"/>
                <w:color w:val="000000"/>
                <w:sz w:val="20"/>
              </w:rPr>
              <w:t>
Заполняется органами внутренних дел (далее – ОВД)</w:t>
            </w:r>
            <w:r>
              <w:br/>
            </w:r>
            <w:r>
              <w:rPr>
                <w:rFonts w:ascii="Times New Roman"/>
                <w:b w:val="false"/>
                <w:i w:val="false"/>
                <w:color w:val="000000"/>
                <w:sz w:val="20"/>
              </w:rPr>
              <w:t>
</w:t>
            </w:r>
            <w:r>
              <w:rPr>
                <w:rFonts w:ascii="Times New Roman"/>
                <w:b w:val="false"/>
                <w:i w:val="false"/>
                <w:color w:val="000000"/>
                <w:sz w:val="20"/>
              </w:rPr>
              <w:t>33. Выявлено сотрудниками ОВД:</w:t>
            </w:r>
            <w:r>
              <w:br/>
            </w:r>
            <w:r>
              <w:rPr>
                <w:rFonts w:ascii="Times New Roman"/>
                <w:b w:val="false"/>
                <w:i w:val="false"/>
                <w:color w:val="000000"/>
                <w:sz w:val="20"/>
              </w:rPr>
              <w:t>
</w:t>
            </w:r>
            <w:r>
              <w:rPr>
                <w:rFonts w:ascii="Times New Roman"/>
                <w:b w:val="false"/>
                <w:i w:val="false"/>
                <w:color w:val="000000"/>
                <w:sz w:val="20"/>
              </w:rPr>
              <w:t>участковыми инспекторами полиции (01), инспекторами по делам несовершеннолетних (02), сотрудниками патрульной полиции (03), сотрудниками лицензионно-разрешительной работы (04), сотрудниками природоохранной и ветеринарной полиции (05), сотрудниками миграционной полиции (06), сотрудниками специальных учреждений (07), сотрудниками государственной службы охраны (08), сотрудниками дорожной-патрульной полиции (09), сотрудниками другой службы ОВД (10).</w:t>
            </w:r>
            <w:r>
              <w:br/>
            </w:r>
            <w:r>
              <w:rPr>
                <w:rFonts w:ascii="Times New Roman"/>
                <w:b w:val="false"/>
                <w:i w:val="false"/>
                <w:color w:val="000000"/>
                <w:sz w:val="20"/>
              </w:rPr>
              <w:t>
</w:t>
            </w:r>
            <w:r>
              <w:rPr>
                <w:rFonts w:ascii="Times New Roman"/>
                <w:b w:val="false"/>
                <w:i w:val="false"/>
                <w:color w:val="000000"/>
                <w:sz w:val="20"/>
              </w:rPr>
              <w:t>34. Лицо состоит на учете в ОВД:</w:t>
            </w:r>
            <w:r>
              <w:br/>
            </w:r>
            <w:r>
              <w:rPr>
                <w:rFonts w:ascii="Times New Roman"/>
                <w:b w:val="false"/>
                <w:i w:val="false"/>
                <w:color w:val="000000"/>
                <w:sz w:val="20"/>
              </w:rPr>
              <w:t>
</w:t>
            </w:r>
            <w:r>
              <w:rPr>
                <w:rFonts w:ascii="Times New Roman"/>
                <w:b w:val="false"/>
                <w:i w:val="false"/>
                <w:color w:val="000000"/>
                <w:sz w:val="20"/>
              </w:rPr>
              <w:t>ранее судимое лицо (01), под административным надзором ОВД (02), признанный больным алкоголизмом, состоит на учете в органах здравоохранения (03), лицо условно-досрочно освобожденное (04), формально подпадающее под административный надзор (05).</w:t>
            </w:r>
            <w:r>
              <w:br/>
            </w:r>
            <w:r>
              <w:rPr>
                <w:rFonts w:ascii="Times New Roman"/>
                <w:b w:val="false"/>
                <w:i w:val="false"/>
                <w:color w:val="000000"/>
                <w:sz w:val="20"/>
              </w:rPr>
              <w:t>
</w:t>
            </w:r>
            <w:r>
              <w:rPr>
                <w:rFonts w:ascii="Times New Roman"/>
                <w:b w:val="false"/>
                <w:i w:val="false"/>
                <w:color w:val="000000"/>
                <w:sz w:val="20"/>
              </w:rPr>
              <w:t>35. Совершено лицом:</w:t>
            </w:r>
            <w:r>
              <w:br/>
            </w:r>
            <w:r>
              <w:rPr>
                <w:rFonts w:ascii="Times New Roman"/>
                <w:b w:val="false"/>
                <w:i w:val="false"/>
                <w:color w:val="000000"/>
                <w:sz w:val="20"/>
              </w:rPr>
              <w:t>
</w:t>
            </w:r>
            <w:r>
              <w:rPr>
                <w:rFonts w:ascii="Times New Roman"/>
                <w:b w:val="false"/>
                <w:i w:val="false"/>
                <w:color w:val="000000"/>
                <w:sz w:val="20"/>
              </w:rPr>
              <w:t>ранее судимым (01), признанным больным алкоголизмом, наркоманией, токсикоманией состоящего на учете в органах здравоохранения (03), формально подпадающим под административный надзор (02), несовершеннолетним, совершившим общественно-опасное деяние до достижения возраста уголовной ответственности (05), несовершеннолетним, уклоняющимся от получения обязательного среднего образования (06), несовершеннолетним, признанным больным алкоголизмом, наркоманией, токсикоманией состоящим на учете (07), несовершеннолетним, не заключенным под стражу на период предварительного следствия (08), несовершеннолетним, освобожденным от уголовной ответственности по нереабилитирующим основаниям (09), несовершеннолетним, проживающим в неблагополучной семье (10), несовершеннолетним, осужденным за совершение преступления небольшой и средней тяжести и освобожденным от ответственности (11), безнадзорным или беспризорным несовершеннолетним (12), несовершеннолетним, освобожденным из мест лишения свободы (13), ранее судимым несовершеннолетним (14), условно-досрочно освобожденным (15), находящимся под административным надзором (16).</w:t>
            </w:r>
            <w:r>
              <w:br/>
            </w:r>
            <w:r>
              <w:rPr>
                <w:rFonts w:ascii="Times New Roman"/>
                <w:b w:val="false"/>
                <w:i w:val="false"/>
                <w:color w:val="000000"/>
                <w:sz w:val="20"/>
              </w:rPr>
              <w:t>
</w:t>
            </w:r>
            <w:r>
              <w:rPr>
                <w:rFonts w:ascii="Times New Roman"/>
                <w:b w:val="false"/>
                <w:i w:val="false"/>
                <w:color w:val="000000"/>
                <w:sz w:val="20"/>
              </w:rPr>
              <w:t>36. Вид транспортного средства: легковой (01), грузовой (02), автобус (03), иной (04).</w:t>
            </w:r>
            <w:r>
              <w:br/>
            </w:r>
            <w:r>
              <w:rPr>
                <w:rFonts w:ascii="Times New Roman"/>
                <w:b w:val="false"/>
                <w:i w:val="false"/>
                <w:color w:val="000000"/>
                <w:sz w:val="20"/>
              </w:rPr>
              <w:t>
</w:t>
            </w:r>
            <w:r>
              <w:rPr>
                <w:rFonts w:ascii="Times New Roman"/>
                <w:b w:val="false"/>
                <w:i w:val="false"/>
                <w:color w:val="000000"/>
                <w:sz w:val="20"/>
              </w:rPr>
              <w:t>37. Марка транспортного средства: _________________________________</w:t>
            </w:r>
            <w:r>
              <w:br/>
            </w:r>
            <w:r>
              <w:rPr>
                <w:rFonts w:ascii="Times New Roman"/>
                <w:b w:val="false"/>
                <w:i w:val="false"/>
                <w:color w:val="000000"/>
                <w:sz w:val="20"/>
              </w:rPr>
              <w:t>
</w:t>
            </w:r>
            <w:r>
              <w:rPr>
                <w:rFonts w:ascii="Times New Roman"/>
                <w:b w:val="false"/>
                <w:i w:val="false"/>
                <w:color w:val="000000"/>
                <w:sz w:val="20"/>
              </w:rPr>
              <w:t>38. Государственный номер транспортного средства: ___________________</w:t>
            </w:r>
            <w:r>
              <w:br/>
            </w:r>
            <w:r>
              <w:rPr>
                <w:rFonts w:ascii="Times New Roman"/>
                <w:b w:val="false"/>
                <w:i w:val="false"/>
                <w:color w:val="000000"/>
                <w:sz w:val="20"/>
              </w:rPr>
              <w:t>
</w:t>
            </w:r>
            <w:r>
              <w:rPr>
                <w:rFonts w:ascii="Times New Roman"/>
                <w:b w:val="false"/>
                <w:i w:val="false"/>
                <w:color w:val="000000"/>
                <w:sz w:val="20"/>
              </w:rPr>
              <w:t>39. Номер двигателя: _____________________________________________</w:t>
            </w:r>
            <w:r>
              <w:br/>
            </w:r>
            <w:r>
              <w:rPr>
                <w:rFonts w:ascii="Times New Roman"/>
                <w:b w:val="false"/>
                <w:i w:val="false"/>
                <w:color w:val="000000"/>
                <w:sz w:val="20"/>
              </w:rPr>
              <w:t>
</w:t>
            </w:r>
            <w:r>
              <w:rPr>
                <w:rFonts w:ascii="Times New Roman"/>
                <w:b w:val="false"/>
                <w:i w:val="false"/>
                <w:color w:val="000000"/>
                <w:sz w:val="20"/>
              </w:rPr>
              <w:t>Кузова: __________________________________________</w:t>
            </w:r>
            <w:r>
              <w:br/>
            </w:r>
            <w:r>
              <w:rPr>
                <w:rFonts w:ascii="Times New Roman"/>
                <w:b w:val="false"/>
                <w:i w:val="false"/>
                <w:color w:val="000000"/>
                <w:sz w:val="20"/>
              </w:rPr>
              <w:t>
</w:t>
            </w:r>
            <w:r>
              <w:rPr>
                <w:rFonts w:ascii="Times New Roman"/>
                <w:b w:val="false"/>
                <w:i w:val="false"/>
                <w:color w:val="000000"/>
                <w:sz w:val="20"/>
              </w:rPr>
              <w:t>Шасси транспортного средства: ______________________</w:t>
            </w:r>
            <w:r>
              <w:br/>
            </w:r>
            <w:r>
              <w:rPr>
                <w:rFonts w:ascii="Times New Roman"/>
                <w:b w:val="false"/>
                <w:i w:val="false"/>
                <w:color w:val="000000"/>
                <w:sz w:val="20"/>
              </w:rPr>
              <w:t>
</w:t>
            </w:r>
            <w:r>
              <w:rPr>
                <w:rFonts w:ascii="Times New Roman"/>
                <w:b w:val="false"/>
                <w:i w:val="false"/>
                <w:color w:val="000000"/>
                <w:sz w:val="20"/>
              </w:rPr>
              <w:t>40. Принадлежность транспортного средства: частный (01), государственный (02), иные (03).</w:t>
            </w:r>
            <w:r>
              <w:br/>
            </w:r>
            <w:r>
              <w:rPr>
                <w:rFonts w:ascii="Times New Roman"/>
                <w:b w:val="false"/>
                <w:i w:val="false"/>
                <w:color w:val="000000"/>
                <w:sz w:val="20"/>
              </w:rPr>
              <w:t>
41. Номер и серия водительского удостоверения: ___________________________________________</w:t>
            </w:r>
          </w:p>
          <w:bookmarkEnd w:id="131"/>
        </w:tc>
      </w:tr>
      <w:tr>
        <w:trPr>
          <w:trHeight w:val="30" w:hRule="atLeast"/>
        </w:trPr>
        <w:tc>
          <w:tcPr>
            <w:tcW w:w="2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2"/>
          <w:p>
            <w:pPr>
              <w:spacing w:after="20"/>
              <w:ind w:left="20"/>
              <w:jc w:val="both"/>
            </w:pPr>
            <w:r>
              <w:rPr>
                <w:rFonts w:ascii="Times New Roman"/>
                <w:b w:val="false"/>
                <w:i w:val="false"/>
                <w:color w:val="000000"/>
                <w:sz w:val="20"/>
              </w:rPr>
              <w:t>
42. Выявлено административное правонарушение с помощью технических средств таможенного контроля (далее – ТСТК) сотрудниками органов государственных доходов: сотрудниками постов на границе (01), сотрудниками подразделений по борьбе с контрабандой (02), сотрудниками таможенных постов Центра таможенного оформления (03), сотрудниками энергетических таможенных постов (04), сотрудниками подразделений таможенных доходов (05), сотрудниками подразделений по контролю за предварительными операциями (06), сотрудниками подразделений пост-таможенного контроля (07), сотрудниками подразделений таможенной экспертизы (08), сотрудниками подразделений юридической службы (09).</w:t>
            </w:r>
            <w:r>
              <w:br/>
            </w:r>
            <w:r>
              <w:rPr>
                <w:rFonts w:ascii="Times New Roman"/>
                <w:b w:val="false"/>
                <w:i w:val="false"/>
                <w:color w:val="000000"/>
                <w:sz w:val="20"/>
              </w:rPr>
              <w:t>
</w:t>
            </w:r>
            <w:r>
              <w:rPr>
                <w:rFonts w:ascii="Times New Roman"/>
                <w:b w:val="false"/>
                <w:i w:val="false"/>
                <w:color w:val="000000"/>
                <w:sz w:val="20"/>
              </w:rPr>
              <w:t>43. Наименование ТСТК, посредством которого выявлено правонарушение: Автоматизированная система учета автотранспортных средств (01), технические средства радиационного контроля (02), автоматизированная система определения весовых и габаритных параметров (03), досмотровая интраскопическая техника (04), технические средства поиска (05), технические средства идентификации (06), технические средства визуального наблюдения (07), технические средства контроля носителей аудио и видеоинформации (08), технические средства оперативной связи (09).</w:t>
            </w:r>
            <w:r>
              <w:br/>
            </w:r>
            <w:r>
              <w:rPr>
                <w:rFonts w:ascii="Times New Roman"/>
                <w:b w:val="false"/>
                <w:i w:val="false"/>
                <w:color w:val="000000"/>
                <w:sz w:val="20"/>
              </w:rPr>
              <w:t>
</w:t>
            </w:r>
            <w:r>
              <w:rPr>
                <w:rFonts w:ascii="Times New Roman"/>
                <w:b w:val="false"/>
                <w:i w:val="false"/>
                <w:color w:val="000000"/>
                <w:sz w:val="20"/>
              </w:rPr>
              <w:t>44. Фамилия, инициалы, должность, подпись сотрудника и дата заполнения</w:t>
            </w:r>
            <w:r>
              <w:br/>
            </w:r>
            <w:r>
              <w:rPr>
                <w:rFonts w:ascii="Times New Roman"/>
                <w:b w:val="false"/>
                <w:i w:val="false"/>
                <w:color w:val="000000"/>
                <w:sz w:val="20"/>
              </w:rPr>
              <w:t>
_____________________________________________________________________________________________ "____"______________20__года.</w:t>
            </w:r>
          </w:p>
          <w:bookmarkEnd w:id="13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сфере правовой статистики </w:t>
            </w:r>
            <w:r>
              <w:br/>
            </w:r>
            <w:r>
              <w:rPr>
                <w:rFonts w:ascii="Times New Roman"/>
                <w:b w:val="false"/>
                <w:i w:val="false"/>
                <w:color w:val="000000"/>
                <w:sz w:val="20"/>
              </w:rPr>
              <w:t>и специальных учетов,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Генерального Прокурора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2015 года № 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1" w:id="133"/>
    <w:p>
      <w:pPr>
        <w:spacing w:after="0"/>
        <w:ind w:left="0"/>
        <w:jc w:val="both"/>
      </w:pPr>
      <w:r>
        <w:rPr>
          <w:rFonts w:ascii="Times New Roman"/>
          <w:b w:val="false"/>
          <w:i w:val="false"/>
          <w:color w:val="000000"/>
          <w:sz w:val="28"/>
        </w:rPr>
        <w:t>
      Статистический отчет "О дорожно-транспортных происшествиях, повлекших гибель или ранение людей"</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761"/>
        <w:gridCol w:w="1761"/>
        <w:gridCol w:w="3353"/>
        <w:gridCol w:w="1036"/>
        <w:gridCol w:w="2400"/>
        <w:gridCol w:w="490"/>
        <w:gridCol w:w="491"/>
        <w:gridCol w:w="491"/>
        <w:gridCol w:w="491"/>
        <w:gridCol w:w="491"/>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 дорожно-транспортных происшествий (далее - ДТП)</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зарегистрировано ДТП прошлого периода, по которым электронный информационный учетный документ (далее - ЭИУД) введен в отчетном периоде</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пострадавших в результате ДТП</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лиц, пострадавших в ДТП прошлых периодов, по которым ЭИУД введен 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раненых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Госпитализировано</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134"/>
    <w:p>
      <w:pPr>
        <w:spacing w:after="0"/>
        <w:ind w:left="0"/>
        <w:jc w:val="both"/>
      </w:pPr>
      <w:r>
        <w:rPr>
          <w:rFonts w:ascii="Times New Roman"/>
          <w:b w:val="false"/>
          <w:i w:val="false"/>
          <w:color w:val="000000"/>
          <w:sz w:val="28"/>
        </w:rPr>
        <w:t>
      Продолжение таблицы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погибших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 xml:space="preserve">и специальных учетов,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по ведению учета лиц, </w:t>
            </w:r>
            <w:r>
              <w:br/>
            </w:r>
            <w:r>
              <w:rPr>
                <w:rFonts w:ascii="Times New Roman"/>
                <w:b w:val="false"/>
                <w:i w:val="false"/>
                <w:color w:val="000000"/>
                <w:sz w:val="20"/>
              </w:rPr>
              <w:t xml:space="preserve">совершивших дисциплинарные </w:t>
            </w:r>
            <w:r>
              <w:br/>
            </w:r>
            <w:r>
              <w:rPr>
                <w:rFonts w:ascii="Times New Roman"/>
                <w:b w:val="false"/>
                <w:i w:val="false"/>
                <w:color w:val="000000"/>
                <w:sz w:val="20"/>
              </w:rPr>
              <w:t xml:space="preserve">проступки, дискредитирующие </w:t>
            </w:r>
            <w:r>
              <w:br/>
            </w:r>
            <w:r>
              <w:rPr>
                <w:rFonts w:ascii="Times New Roman"/>
                <w:b w:val="false"/>
                <w:i w:val="false"/>
                <w:color w:val="000000"/>
                <w:sz w:val="20"/>
              </w:rPr>
              <w:t xml:space="preserve">государственную службу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 w:id="135"/>
    <w:p>
      <w:pPr>
        <w:spacing w:after="0"/>
        <w:ind w:left="0"/>
        <w:jc w:val="left"/>
      </w:pPr>
      <w:r>
        <w:rPr>
          <w:rFonts w:ascii="Times New Roman"/>
          <w:b/>
          <w:i w:val="false"/>
          <w:color w:val="000000"/>
        </w:rPr>
        <w:t xml:space="preserve">                          Карточка учета лиц, совершивших дисциплинарные проступки, </w:t>
      </w:r>
      <w:r>
        <w:br/>
      </w:r>
      <w:r>
        <w:rPr>
          <w:rFonts w:ascii="Times New Roman"/>
          <w:b/>
          <w:i w:val="false"/>
          <w:color w:val="000000"/>
        </w:rPr>
        <w:t xml:space="preserve">                         дискредитирующие государственную службу (формы №1-ДП)</w:t>
      </w:r>
    </w:p>
    <w:bookmarkEnd w:id="135"/>
    <w:bookmarkStart w:name="z247" w:id="136"/>
    <w:p>
      <w:pPr>
        <w:spacing w:after="0"/>
        <w:ind w:left="0"/>
        <w:jc w:val="both"/>
      </w:pPr>
      <w:r>
        <w:rPr>
          <w:rFonts w:ascii="Times New Roman"/>
          <w:b w:val="false"/>
          <w:i w:val="false"/>
          <w:color w:val="000000"/>
          <w:sz w:val="28"/>
        </w:rPr>
        <w:t>
      1.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органа, в котором лицо, совершившее дисциплинарный проступок, </w:t>
      </w:r>
      <w:r>
        <w:br/>
      </w:r>
      <w:r>
        <w:rPr>
          <w:rFonts w:ascii="Times New Roman"/>
          <w:b w:val="false"/>
          <w:i w:val="false"/>
          <w:color w:val="000000"/>
          <w:sz w:val="28"/>
        </w:rPr>
        <w:t xml:space="preserve">       дискредитирующий государственную службу, работает либо из которого уволен)</w:t>
      </w:r>
      <w:r>
        <w:br/>
      </w:r>
      <w:r>
        <w:rPr>
          <w:rFonts w:ascii="Times New Roman"/>
          <w:b w:val="false"/>
          <w:i w:val="false"/>
          <w:color w:val="000000"/>
          <w:sz w:val="28"/>
        </w:rPr>
        <w:t xml:space="preserve">2. Государственный орган, выявивший факт совершения дисциплинарного проступка, </w:t>
      </w:r>
      <w:r>
        <w:br/>
      </w:r>
      <w:r>
        <w:rPr>
          <w:rFonts w:ascii="Times New Roman"/>
          <w:b w:val="false"/>
          <w:i w:val="false"/>
          <w:color w:val="000000"/>
          <w:sz w:val="28"/>
        </w:rPr>
        <w:t>дискредитирующего государственную службу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органа)</w:t>
      </w:r>
      <w:r>
        <w:br/>
      </w:r>
      <w:r>
        <w:rPr>
          <w:rFonts w:ascii="Times New Roman"/>
          <w:b w:val="false"/>
          <w:i w:val="false"/>
          <w:color w:val="000000"/>
          <w:sz w:val="28"/>
        </w:rPr>
        <w:t>3. Совершено: словарный реквизит; сотрудником правоохранительных органов: словарный реквизит;</w:t>
      </w:r>
      <w:r>
        <w:br/>
      </w:r>
      <w:r>
        <w:rPr>
          <w:rFonts w:ascii="Times New Roman"/>
          <w:b w:val="false"/>
          <w:i w:val="false"/>
          <w:color w:val="000000"/>
          <w:sz w:val="28"/>
        </w:rPr>
        <w:t>сотрудником специальных государственных органов: словарный реквизит; сотрудником-военнослужащим:</w:t>
      </w:r>
      <w:r>
        <w:br/>
      </w:r>
      <w:r>
        <w:rPr>
          <w:rFonts w:ascii="Times New Roman"/>
          <w:b w:val="false"/>
          <w:i w:val="false"/>
          <w:color w:val="000000"/>
          <w:sz w:val="28"/>
        </w:rPr>
        <w:t>словарный реквизит; служащим министерств: словарный реквизит.</w:t>
      </w:r>
      <w:r>
        <w:br/>
      </w:r>
      <w:r>
        <w:rPr>
          <w:rFonts w:ascii="Times New Roman"/>
          <w:b w:val="false"/>
          <w:i w:val="false"/>
          <w:color w:val="000000"/>
          <w:sz w:val="28"/>
        </w:rPr>
        <w:t>4. Краткая фабула совершенного дисциплинарного проступка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5. Квалификация дисциплинарного проступка, дискредитирующего государственную службу, </w:t>
      </w:r>
      <w:r>
        <w:br/>
      </w:r>
      <w:r>
        <w:rPr>
          <w:rFonts w:ascii="Times New Roman"/>
          <w:b w:val="false"/>
          <w:i w:val="false"/>
          <w:color w:val="000000"/>
          <w:sz w:val="28"/>
        </w:rPr>
        <w:t xml:space="preserve">согласно норм </w:t>
      </w:r>
      <w:r>
        <w:rPr>
          <w:rFonts w:ascii="Times New Roman"/>
          <w:b w:val="false"/>
          <w:i w:val="false"/>
          <w:color w:val="000000"/>
          <w:sz w:val="28"/>
        </w:rPr>
        <w:t>статьи 50</w:t>
      </w:r>
      <w:r>
        <w:rPr>
          <w:rFonts w:ascii="Times New Roman"/>
          <w:b w:val="false"/>
          <w:i w:val="false"/>
          <w:color w:val="000000"/>
          <w:sz w:val="28"/>
        </w:rPr>
        <w:t xml:space="preserve"> Закона РК "О государственной службе Республики Казахстан" пункт ___ подпункт ___.</w:t>
      </w:r>
      <w:r>
        <w:br/>
      </w:r>
      <w:r>
        <w:rPr>
          <w:rFonts w:ascii="Times New Roman"/>
          <w:b w:val="false"/>
          <w:i w:val="false"/>
          <w:color w:val="000000"/>
          <w:sz w:val="28"/>
        </w:rPr>
        <w:t>6. Акт (решение) о наложении дисциплинарного взыскания № ____от "____"_______ 20__ 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Должность, фамилия, инициалы лица, издавшего акт о привлечении к дисциплинарной ответственности)</w:t>
      </w:r>
      <w:r>
        <w:br/>
      </w:r>
      <w:r>
        <w:rPr>
          <w:rFonts w:ascii="Times New Roman"/>
          <w:b w:val="false"/>
          <w:i w:val="false"/>
          <w:color w:val="000000"/>
          <w:sz w:val="28"/>
        </w:rPr>
        <w:t>7. Применена мера взыскания: увольнение с должности (01), понижение в должности (02),</w:t>
      </w:r>
      <w:r>
        <w:br/>
      </w:r>
      <w:r>
        <w:rPr>
          <w:rFonts w:ascii="Times New Roman"/>
          <w:b w:val="false"/>
          <w:i w:val="false"/>
          <w:color w:val="000000"/>
          <w:sz w:val="28"/>
        </w:rPr>
        <w:t>предупреждение о неполном служебном соответствии (03).</w:t>
      </w:r>
      <w:r>
        <w:br/>
      </w:r>
      <w:r>
        <w:rPr>
          <w:rFonts w:ascii="Times New Roman"/>
          <w:b w:val="false"/>
          <w:i w:val="false"/>
          <w:color w:val="000000"/>
          <w:sz w:val="28"/>
        </w:rPr>
        <w:t>8. Сведения о лице, совершившем дисциплинарный проступок, дискредитирующий государственную службу</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8540"/>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137"/>
    <w:p>
      <w:pPr>
        <w:spacing w:after="0"/>
        <w:ind w:left="0"/>
        <w:jc w:val="both"/>
      </w:pPr>
      <w:r>
        <w:rPr>
          <w:rFonts w:ascii="Times New Roman"/>
          <w:b w:val="false"/>
          <w:i w:val="false"/>
          <w:color w:val="000000"/>
          <w:sz w:val="28"/>
        </w:rPr>
        <w:t>
      9. Дата рождения "____" _______________ _____ г. ИИН /_/_/_/_/_/_/_/_/_/_/_/_/</w:t>
      </w:r>
    </w:p>
    <w:bookmarkEnd w:id="137"/>
    <w:bookmarkStart w:name="z249" w:id="138"/>
    <w:p>
      <w:pPr>
        <w:spacing w:after="0"/>
        <w:ind w:left="0"/>
        <w:jc w:val="both"/>
      </w:pPr>
      <w:r>
        <w:rPr>
          <w:rFonts w:ascii="Times New Roman"/>
          <w:b w:val="false"/>
          <w:i w:val="false"/>
          <w:color w:val="000000"/>
          <w:sz w:val="28"/>
        </w:rPr>
        <w:t>
      10. Место рождения _______________________________________________________</w:t>
      </w:r>
      <w:r>
        <w:br/>
      </w:r>
      <w:r>
        <w:rPr>
          <w:rFonts w:ascii="Times New Roman"/>
          <w:b w:val="false"/>
          <w:i w:val="false"/>
          <w:color w:val="000000"/>
          <w:sz w:val="28"/>
        </w:rPr>
        <w:t>11. Адрес проживания (регистрации)_______________________________________________</w:t>
      </w:r>
      <w:r>
        <w:br/>
      </w:r>
      <w:r>
        <w:rPr>
          <w:rFonts w:ascii="Times New Roman"/>
          <w:b w:val="false"/>
          <w:i w:val="false"/>
          <w:color w:val="000000"/>
          <w:sz w:val="28"/>
        </w:rPr>
        <w:t>12. Место работы _______________________________________________________________</w:t>
      </w:r>
      <w:r>
        <w:br/>
      </w:r>
      <w:r>
        <w:rPr>
          <w:rFonts w:ascii="Times New Roman"/>
          <w:b w:val="false"/>
          <w:i w:val="false"/>
          <w:color w:val="000000"/>
          <w:sz w:val="28"/>
        </w:rPr>
        <w:t>13. Должность _________________________________________________________________</w:t>
      </w:r>
      <w:r>
        <w:br/>
      </w:r>
      <w:r>
        <w:rPr>
          <w:rFonts w:ascii="Times New Roman"/>
          <w:b w:val="false"/>
          <w:i w:val="false"/>
          <w:color w:val="000000"/>
          <w:sz w:val="28"/>
        </w:rPr>
        <w:t>14. Должность, фамилия, инициалы, подпись лица, заполнившего карточку______________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15. Дата заполнения "____" _________________ 20____ г.</w:t>
      </w:r>
      <w:r>
        <w:br/>
      </w:r>
      <w:r>
        <w:rPr>
          <w:rFonts w:ascii="Times New Roman"/>
          <w:b w:val="false"/>
          <w:i w:val="false"/>
          <w:color w:val="000000"/>
          <w:sz w:val="28"/>
        </w:rPr>
        <w:t>16. Фамилия, инициалы, подпись руководителя _____________________________________</w:t>
      </w:r>
      <w:r>
        <w:br/>
      </w:r>
      <w:r>
        <w:rPr>
          <w:rFonts w:ascii="Times New Roman"/>
          <w:b w:val="false"/>
          <w:i w:val="false"/>
          <w:color w:val="000000"/>
          <w:sz w:val="28"/>
        </w:rPr>
        <w:t>17. Дата регистрации в территориальном органе "__" ________ 20__ г. № материала ______</w:t>
      </w:r>
      <w:r>
        <w:br/>
      </w:r>
      <w:r>
        <w:rPr>
          <w:rFonts w:ascii="Times New Roman"/>
          <w:b w:val="false"/>
          <w:i w:val="false"/>
          <w:color w:val="000000"/>
          <w:sz w:val="28"/>
        </w:rPr>
        <w:t>18. Должность, фамилия, инициалы лица, подпись сотрудника территориального органа,</w:t>
      </w:r>
      <w:r>
        <w:br/>
      </w:r>
      <w:r>
        <w:rPr>
          <w:rFonts w:ascii="Times New Roman"/>
          <w:b w:val="false"/>
          <w:i w:val="false"/>
          <w:color w:val="000000"/>
          <w:sz w:val="28"/>
        </w:rPr>
        <w:t>зарегистрировавшего карточку_____________________________________________________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Примечание: карточка является официальным статистическим документом; лица,</w:t>
      </w:r>
      <w:r>
        <w:br/>
      </w:r>
      <w:r>
        <w:rPr>
          <w:rFonts w:ascii="Times New Roman"/>
          <w:b w:val="false"/>
          <w:i w:val="false"/>
          <w:color w:val="000000"/>
          <w:sz w:val="28"/>
        </w:rPr>
        <w:t>подписавшие ее, за внесение заведомо ложных сведений несут ответственность в порядке,</w:t>
      </w:r>
      <w:r>
        <w:br/>
      </w:r>
      <w:r>
        <w:rPr>
          <w:rFonts w:ascii="Times New Roman"/>
          <w:b w:val="false"/>
          <w:i w:val="false"/>
          <w:color w:val="000000"/>
          <w:sz w:val="28"/>
        </w:rPr>
        <w:t>установленном законодательством Республики Казахстан об административных</w:t>
      </w:r>
      <w:r>
        <w:br/>
      </w:r>
      <w:r>
        <w:rPr>
          <w:rFonts w:ascii="Times New Roman"/>
          <w:b w:val="false"/>
          <w:i w:val="false"/>
          <w:color w:val="000000"/>
          <w:sz w:val="28"/>
        </w:rPr>
        <w:t>правонарушениях и уголовным законодательством Республики Казахстан.</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Генерального Прокурора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 xml:space="preserve">и специальных учетов, </w:t>
            </w:r>
            <w:r>
              <w:br/>
            </w:r>
            <w:r>
              <w:rPr>
                <w:rFonts w:ascii="Times New Roman"/>
                <w:b w:val="false"/>
                <w:i w:val="false"/>
                <w:color w:val="000000"/>
                <w:sz w:val="20"/>
              </w:rPr>
              <w:t>в которые вносятся изменения</w:t>
            </w:r>
          </w:p>
        </w:tc>
      </w:tr>
    </w:tbl>
    <w:bookmarkStart w:name="z251" w:id="139"/>
    <w:p>
      <w:pPr>
        <w:spacing w:after="0"/>
        <w:ind w:left="0"/>
        <w:jc w:val="both"/>
      </w:pPr>
      <w:r>
        <w:rPr>
          <w:rFonts w:ascii="Times New Roman"/>
          <w:b w:val="false"/>
          <w:i w:val="false"/>
          <w:color w:val="000000"/>
          <w:sz w:val="28"/>
        </w:rPr>
        <w:t>
      Отчет формы № 3-К "О коррупционных преступлениях, лицах их совершивших, осужденных и движении уголовных дел о коррупционных преступлениях и о субъектах коррупционных правонарушений"</w:t>
      </w:r>
    </w:p>
    <w:bookmarkEnd w:id="139"/>
    <w:bookmarkStart w:name="z252" w:id="140"/>
    <w:p>
      <w:pPr>
        <w:spacing w:after="0"/>
        <w:ind w:left="0"/>
        <w:jc w:val="both"/>
      </w:pPr>
      <w:r>
        <w:rPr>
          <w:rFonts w:ascii="Times New Roman"/>
          <w:b w:val="false"/>
          <w:i w:val="false"/>
          <w:color w:val="000000"/>
          <w:sz w:val="28"/>
        </w:rPr>
        <w:t>
      Раздел 1-1. Сведения по коррупционным уголовным делам без учета эпизодов</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2220"/>
        <w:gridCol w:w="374"/>
        <w:gridCol w:w="828"/>
        <w:gridCol w:w="601"/>
        <w:gridCol w:w="601"/>
        <w:gridCol w:w="431"/>
        <w:gridCol w:w="3830"/>
        <w:gridCol w:w="309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уголовных преступлений, по которым уголовные дела находились в производстве в отчетном периоде</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уголовных преступлений, зарегистрированных в ЕРДР в отчетном периоде</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уголовных преступлений, по которым уголовные дела окончены расследованием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уголовных преступлений, по которым уголовные дела прекращены по пунктам 1), 2), 5), 6), 7), 8) части 1 статьи 35 УПК РК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уголовных дел, направленных в суд</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уголовных преступлений, по которым уголовные дела прекращены по пунктам 3), 4), 9), 10), 11), 12) части 1 статьи 35 и статьи 36 УПК РК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коррупционных преступлений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небольшой тяжести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тяжкие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тяжкие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Присвоение или растрата вверенного чужого имущества (пункт 2) часть 3 </w:t>
            </w:r>
            <w:r>
              <w:rPr>
                <w:rFonts w:ascii="Times New Roman"/>
                <w:b w:val="false"/>
                <w:i w:val="false"/>
                <w:color w:val="000000"/>
                <w:sz w:val="20"/>
              </w:rPr>
              <w:t>статьи 189</w:t>
            </w:r>
            <w:r>
              <w:rPr>
                <w:rFonts w:ascii="Times New Roman"/>
                <w:b w:val="false"/>
                <w:i w:val="false"/>
                <w:color w:val="000000"/>
                <w:sz w:val="20"/>
              </w:rPr>
              <w:t xml:space="preserve"> Уголовного кодекса (далее -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Мошенничество (пункт 2) часть 3 </w:t>
            </w:r>
            <w:r>
              <w:rPr>
                <w:rFonts w:ascii="Times New Roman"/>
                <w:b w:val="false"/>
                <w:i w:val="false"/>
                <w:color w:val="000000"/>
                <w:sz w:val="20"/>
              </w:rPr>
              <w:t>статьи 190</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действий по выписке счета-фактуры без фактического выполнения работ, оказания услуг, отгрузки товаров (пункт 4) часть 2 </w:t>
            </w:r>
            <w:r>
              <w:rPr>
                <w:rFonts w:ascii="Times New Roman"/>
                <w:b w:val="false"/>
                <w:i w:val="false"/>
                <w:color w:val="000000"/>
                <w:sz w:val="20"/>
              </w:rPr>
              <w:t>статьи 216</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руководство финансовой (инвестиционной) пирамидой (пункт 3) часть 3 </w:t>
            </w:r>
            <w:r>
              <w:rPr>
                <w:rFonts w:ascii="Times New Roman"/>
                <w:b w:val="false"/>
                <w:i w:val="false"/>
                <w:color w:val="000000"/>
                <w:sz w:val="20"/>
              </w:rPr>
              <w:t>статьи 217</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Легализация (отмывание) денег и (или)иного имущества, полученных преступным путем (пункт 1) часть 3 </w:t>
            </w:r>
            <w:r>
              <w:rPr>
                <w:rFonts w:ascii="Times New Roman"/>
                <w:b w:val="false"/>
                <w:i w:val="false"/>
                <w:color w:val="000000"/>
                <w:sz w:val="20"/>
              </w:rPr>
              <w:t>статьи 218</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контрабанда (пункт 1) часть 3 </w:t>
            </w:r>
            <w:r>
              <w:rPr>
                <w:rFonts w:ascii="Times New Roman"/>
                <w:b w:val="false"/>
                <w:i w:val="false"/>
                <w:color w:val="000000"/>
                <w:sz w:val="20"/>
              </w:rPr>
              <w:t>статьи 234</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Рейдерство (пункт 2) часть 3 </w:t>
            </w:r>
            <w:r>
              <w:rPr>
                <w:rFonts w:ascii="Times New Roman"/>
                <w:b w:val="false"/>
                <w:i w:val="false"/>
                <w:color w:val="000000"/>
                <w:sz w:val="20"/>
              </w:rPr>
              <w:t>статьи 249</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незаконного игорного бизнеса (пункт 3) часть 3 </w:t>
            </w:r>
            <w:r>
              <w:rPr>
                <w:rFonts w:ascii="Times New Roman"/>
                <w:b w:val="false"/>
                <w:i w:val="false"/>
                <w:color w:val="000000"/>
                <w:sz w:val="20"/>
              </w:rPr>
              <w:t>статьи 307</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должностными полномочиями (</w:t>
            </w:r>
            <w:r>
              <w:rPr>
                <w:rFonts w:ascii="Times New Roman"/>
                <w:b w:val="false"/>
                <w:i w:val="false"/>
                <w:color w:val="000000"/>
                <w:sz w:val="20"/>
              </w:rPr>
              <w:t>статья 361</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власти или должностных полномочий (пункт 3) часть 4 </w:t>
            </w:r>
            <w:r>
              <w:rPr>
                <w:rFonts w:ascii="Times New Roman"/>
                <w:b w:val="false"/>
                <w:i w:val="false"/>
                <w:color w:val="000000"/>
                <w:sz w:val="20"/>
              </w:rPr>
              <w:t>статьи 362</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участие в предпринимательской деятельности (</w:t>
            </w:r>
            <w:r>
              <w:rPr>
                <w:rFonts w:ascii="Times New Roman"/>
                <w:b w:val="false"/>
                <w:i w:val="false"/>
                <w:color w:val="000000"/>
                <w:sz w:val="20"/>
              </w:rPr>
              <w:t>статья 364</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Воспрепятствование законной предпринимательской деятельности (</w:t>
            </w:r>
            <w:r>
              <w:rPr>
                <w:rFonts w:ascii="Times New Roman"/>
                <w:b w:val="false"/>
                <w:i w:val="false"/>
                <w:color w:val="000000"/>
                <w:sz w:val="20"/>
              </w:rPr>
              <w:t>статья 365</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взятки (</w:t>
            </w:r>
            <w:r>
              <w:rPr>
                <w:rFonts w:ascii="Times New Roman"/>
                <w:b w:val="false"/>
                <w:i w:val="false"/>
                <w:color w:val="000000"/>
                <w:sz w:val="20"/>
              </w:rPr>
              <w:t>статья 366</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 взятки (</w:t>
            </w:r>
            <w:r>
              <w:rPr>
                <w:rFonts w:ascii="Times New Roman"/>
                <w:b w:val="false"/>
                <w:i w:val="false"/>
                <w:color w:val="000000"/>
                <w:sz w:val="20"/>
              </w:rPr>
              <w:t>статья 367</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Посредничество во взяточничестве (</w:t>
            </w:r>
            <w:r>
              <w:rPr>
                <w:rFonts w:ascii="Times New Roman"/>
                <w:b w:val="false"/>
                <w:i w:val="false"/>
                <w:color w:val="000000"/>
                <w:sz w:val="20"/>
              </w:rPr>
              <w:t>статья 368</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подлог (</w:t>
            </w:r>
            <w:r>
              <w:rPr>
                <w:rFonts w:ascii="Times New Roman"/>
                <w:b w:val="false"/>
                <w:i w:val="false"/>
                <w:color w:val="000000"/>
                <w:sz w:val="20"/>
              </w:rPr>
              <w:t>статья 369</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Бездействие по службе (</w:t>
            </w:r>
            <w:r>
              <w:rPr>
                <w:rFonts w:ascii="Times New Roman"/>
                <w:b w:val="false"/>
                <w:i w:val="false"/>
                <w:color w:val="000000"/>
                <w:sz w:val="20"/>
              </w:rPr>
              <w:t>статья 370</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властью (</w:t>
            </w:r>
            <w:r>
              <w:rPr>
                <w:rFonts w:ascii="Times New Roman"/>
                <w:b w:val="false"/>
                <w:i w:val="false"/>
                <w:color w:val="000000"/>
                <w:sz w:val="20"/>
              </w:rPr>
              <w:t>статья 450</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власти (пункт 2) часть 2 </w:t>
            </w:r>
            <w:r>
              <w:rPr>
                <w:rFonts w:ascii="Times New Roman"/>
                <w:b w:val="false"/>
                <w:i w:val="false"/>
                <w:color w:val="000000"/>
                <w:sz w:val="20"/>
              </w:rPr>
              <w:t>статьи 451</w:t>
            </w:r>
            <w:r>
              <w:rPr>
                <w:rFonts w:ascii="Times New Roman"/>
                <w:b w:val="false"/>
                <w:i w:val="false"/>
                <w:color w:val="000000"/>
                <w:sz w:val="20"/>
              </w:rPr>
              <w:t xml:space="preserve"> УК РК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Бездействие власти (</w:t>
            </w:r>
            <w:r>
              <w:rPr>
                <w:rFonts w:ascii="Times New Roman"/>
                <w:b w:val="false"/>
                <w:i w:val="false"/>
                <w:color w:val="000000"/>
                <w:sz w:val="20"/>
              </w:rPr>
              <w:t>статья 452</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переквалифицированных в некоррупционные преступления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141"/>
    <w:p>
      <w:pPr>
        <w:spacing w:after="0"/>
        <w:ind w:left="0"/>
        <w:jc w:val="both"/>
      </w:pPr>
      <w:r>
        <w:rPr>
          <w:rFonts w:ascii="Times New Roman"/>
          <w:b w:val="false"/>
          <w:i w:val="false"/>
          <w:color w:val="000000"/>
          <w:sz w:val="28"/>
        </w:rPr>
        <w:t>
      Продолжение таблицы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304"/>
        <w:gridCol w:w="1304"/>
        <w:gridCol w:w="1304"/>
        <w:gridCol w:w="1304"/>
        <w:gridCol w:w="1305"/>
        <w:gridCol w:w="1305"/>
        <w:gridCol w:w="2033"/>
        <w:gridCol w:w="218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которым сроки досудебного расследования прерваны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уголовных преступлений, по которым сроки досудебного производства прерваны по п.4) ч.7 ст.45 УПК</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уголовных преступлений прошлых лет, по которым сроки досудебного производства прерваны по п.4) ч.7 ст.45 УПК</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п.1) ч.7 </w:t>
            </w:r>
            <w:r>
              <w:rPr>
                <w:rFonts w:ascii="Times New Roman"/>
                <w:b w:val="false"/>
                <w:i w:val="false"/>
                <w:color w:val="000000"/>
                <w:sz w:val="20"/>
              </w:rPr>
              <w:t>ст.45</w:t>
            </w:r>
            <w:r>
              <w:rPr>
                <w:rFonts w:ascii="Times New Roman"/>
                <w:b w:val="false"/>
                <w:i w:val="false"/>
                <w:color w:val="000000"/>
                <w:sz w:val="20"/>
              </w:rPr>
              <w:t xml:space="preserve"> УПК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п.2) ч.7 ст.45 УПК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п.3) ч.7 ст.45 УПК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п.5) ч.7 ст.45 УПК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п.6) ч.7 ст.45 УПК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п.7) ч.7 ст.45 УПК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142"/>
    <w:p>
      <w:pPr>
        <w:spacing w:after="0"/>
        <w:ind w:left="0"/>
        <w:jc w:val="both"/>
      </w:pPr>
      <w:r>
        <w:rPr>
          <w:rFonts w:ascii="Times New Roman"/>
          <w:b w:val="false"/>
          <w:i w:val="false"/>
          <w:color w:val="000000"/>
          <w:sz w:val="28"/>
        </w:rPr>
        <w:t>
      Продолжение таблицы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1667"/>
        <w:gridCol w:w="1667"/>
        <w:gridCol w:w="4670"/>
        <w:gridCol w:w="26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оконченным расследованием уголовным делам</w:t>
            </w:r>
          </w:p>
        </w:tc>
        <w:tc>
          <w:tcPr>
            <w:tcW w:w="4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по делам по которым с момента регистрации прошло более 2-х месяцев, а информация о продлении срока не поступила</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преступлений, уголовные дела по которым направлены по подследственности со снятием с учета</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размер материального вреда (тыс.тенге)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 арест на имущество (тыс.тенге)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и добровольно погашено (тыс.тенге)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Генерального Прокурора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в сфере правовой статистики</w:t>
            </w:r>
            <w:r>
              <w:br/>
            </w:r>
            <w:r>
              <w:rPr>
                <w:rFonts w:ascii="Times New Roman"/>
                <w:b w:val="false"/>
                <w:i w:val="false"/>
                <w:color w:val="000000"/>
                <w:sz w:val="20"/>
              </w:rPr>
              <w:t xml:space="preserve"> и специальных учетов, </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14 июля 2016 года № 125</w:t>
            </w:r>
          </w:p>
        </w:tc>
      </w:tr>
    </w:tbl>
    <w:bookmarkStart w:name="z256" w:id="143"/>
    <w:p>
      <w:pPr>
        <w:spacing w:after="0"/>
        <w:ind w:left="0"/>
        <w:jc w:val="both"/>
      </w:pPr>
      <w:r>
        <w:rPr>
          <w:rFonts w:ascii="Times New Roman"/>
          <w:b w:val="false"/>
          <w:i w:val="false"/>
          <w:color w:val="000000"/>
          <w:sz w:val="28"/>
        </w:rPr>
        <w:t>
      Отчет формы № 3-К "О коррупционных преступлениях, лицах их совершивших, осужденных и движении уголовных дел о коррупционных преступлениях и о субъектах коррупционных правонарушений"</w:t>
      </w:r>
    </w:p>
    <w:bookmarkEnd w:id="143"/>
    <w:bookmarkStart w:name="z257" w:id="144"/>
    <w:p>
      <w:pPr>
        <w:spacing w:after="0"/>
        <w:ind w:left="0"/>
        <w:jc w:val="both"/>
      </w:pPr>
      <w:r>
        <w:rPr>
          <w:rFonts w:ascii="Times New Roman"/>
          <w:b w:val="false"/>
          <w:i w:val="false"/>
          <w:color w:val="000000"/>
          <w:sz w:val="28"/>
        </w:rPr>
        <w:t>
      Раздел 2. Сведения о коррупционных преступлениях, по которым начато досудебное расследование в отношении лиц, уполномоченных на выполнение государственных функций, и лиц, приравненных к ним</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3213"/>
        <w:gridCol w:w="374"/>
        <w:gridCol w:w="1875"/>
        <w:gridCol w:w="988"/>
        <w:gridCol w:w="1346"/>
        <w:gridCol w:w="291"/>
        <w:gridCol w:w="1134"/>
        <w:gridCol w:w="354"/>
        <w:gridCol w:w="840"/>
        <w:gridCol w:w="481"/>
        <w:gridCol w:w="241"/>
        <w:gridCol w:w="70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коррупционных преступлений, по которым начато досудебное расследование в отношении лиц, уполномоченных на выполнение государственных функций, и лиц, приравненных к ним, в отчетном периоде</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преступлений, зарегистрированных в Едином реестре досудебных расследований в прошлые отчетные периоды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 в отношении: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внутренних дел (без учета показателей граф 4, 5 и 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гвардии Республики Казахстан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уголовно-исполнительной системы Министерства внутренних дел Республики Казахстан (далее - МВД РК)</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чрезвычайных ситуаций  МВД РК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национальной безопасности  (без учета показателей графы 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Пограничной службы Комитета национальной безопасности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прокуратуры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 по противодействию коррупции (Антикоррупционная служба)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коррупционных преступлений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небольшой тяжести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тяжкие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тяжкие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по инициативе самого государственного органа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Присвоение или растрата вверенного чужого имущества (пункт 2) часть 3 </w:t>
            </w:r>
            <w:r>
              <w:rPr>
                <w:rFonts w:ascii="Times New Roman"/>
                <w:b w:val="false"/>
                <w:i w:val="false"/>
                <w:color w:val="000000"/>
                <w:sz w:val="20"/>
              </w:rPr>
              <w:t>статьи 189</w:t>
            </w:r>
            <w:r>
              <w:rPr>
                <w:rFonts w:ascii="Times New Roman"/>
                <w:b w:val="false"/>
                <w:i w:val="false"/>
                <w:color w:val="000000"/>
                <w:sz w:val="20"/>
              </w:rPr>
              <w:t xml:space="preserve"> Уголовного кодекса Республики Казахстан (далее -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Мошенничество (пункт 2) часть 3 </w:t>
            </w:r>
            <w:r>
              <w:rPr>
                <w:rFonts w:ascii="Times New Roman"/>
                <w:b w:val="false"/>
                <w:i w:val="false"/>
                <w:color w:val="000000"/>
                <w:sz w:val="20"/>
              </w:rPr>
              <w:t>статьи 190</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действий по выписке счета-фактуры без фактического выполнения работ, оказания услуг, отгрузки товаров (пункт 4) часть 2 </w:t>
            </w:r>
            <w:r>
              <w:rPr>
                <w:rFonts w:ascii="Times New Roman"/>
                <w:b w:val="false"/>
                <w:i w:val="false"/>
                <w:color w:val="000000"/>
                <w:sz w:val="20"/>
              </w:rPr>
              <w:t>статьи 216</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руководство финансовой (инвестиционной) пирамидой (пункт 3) часть 3 </w:t>
            </w:r>
            <w:r>
              <w:rPr>
                <w:rFonts w:ascii="Times New Roman"/>
                <w:b w:val="false"/>
                <w:i w:val="false"/>
                <w:color w:val="000000"/>
                <w:sz w:val="20"/>
              </w:rPr>
              <w:t>статьи 217</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Легализация (отмывание) денег и (или) иного имущества, полученных преступным путем (пункт 1) часть 3 </w:t>
            </w:r>
            <w:r>
              <w:rPr>
                <w:rFonts w:ascii="Times New Roman"/>
                <w:b w:val="false"/>
                <w:i w:val="false"/>
                <w:color w:val="000000"/>
                <w:sz w:val="20"/>
              </w:rPr>
              <w:t>статьи 218</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контрабанда (пункт 1) часть 3 </w:t>
            </w:r>
            <w:r>
              <w:rPr>
                <w:rFonts w:ascii="Times New Roman"/>
                <w:b w:val="false"/>
                <w:i w:val="false"/>
                <w:color w:val="000000"/>
                <w:sz w:val="20"/>
              </w:rPr>
              <w:t>статьи 234</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Рейдерство (пункт 2) часть 3 </w:t>
            </w:r>
            <w:r>
              <w:rPr>
                <w:rFonts w:ascii="Times New Roman"/>
                <w:b w:val="false"/>
                <w:i w:val="false"/>
                <w:color w:val="000000"/>
                <w:sz w:val="20"/>
              </w:rPr>
              <w:t>статьи 249</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незаконного игорного бизнеса (пункт 3) часть 3 </w:t>
            </w:r>
            <w:r>
              <w:rPr>
                <w:rFonts w:ascii="Times New Roman"/>
                <w:b w:val="false"/>
                <w:i w:val="false"/>
                <w:color w:val="000000"/>
                <w:sz w:val="20"/>
              </w:rPr>
              <w:t>статьи 307</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должностными полномочиями (</w:t>
            </w:r>
            <w:r>
              <w:rPr>
                <w:rFonts w:ascii="Times New Roman"/>
                <w:b w:val="false"/>
                <w:i w:val="false"/>
                <w:color w:val="000000"/>
                <w:sz w:val="20"/>
              </w:rPr>
              <w:t>статья 361</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власти или должностных полномочий (пункт 3) часть 4 </w:t>
            </w:r>
            <w:r>
              <w:rPr>
                <w:rFonts w:ascii="Times New Roman"/>
                <w:b w:val="false"/>
                <w:i w:val="false"/>
                <w:color w:val="000000"/>
                <w:sz w:val="20"/>
              </w:rPr>
              <w:t>статьи 362</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участие в предпринимательской деятельности (</w:t>
            </w:r>
            <w:r>
              <w:rPr>
                <w:rFonts w:ascii="Times New Roman"/>
                <w:b w:val="false"/>
                <w:i w:val="false"/>
                <w:color w:val="000000"/>
                <w:sz w:val="20"/>
              </w:rPr>
              <w:t>статья 364</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Воспрепятствование законной предпринимательской деятельности (</w:t>
            </w:r>
            <w:r>
              <w:rPr>
                <w:rFonts w:ascii="Times New Roman"/>
                <w:b w:val="false"/>
                <w:i w:val="false"/>
                <w:color w:val="000000"/>
                <w:sz w:val="20"/>
              </w:rPr>
              <w:t>статья 365</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взятки (</w:t>
            </w:r>
            <w:r>
              <w:rPr>
                <w:rFonts w:ascii="Times New Roman"/>
                <w:b w:val="false"/>
                <w:i w:val="false"/>
                <w:color w:val="000000"/>
                <w:sz w:val="20"/>
              </w:rPr>
              <w:t>статья 366</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 взятки (</w:t>
            </w:r>
            <w:r>
              <w:rPr>
                <w:rFonts w:ascii="Times New Roman"/>
                <w:b w:val="false"/>
                <w:i w:val="false"/>
                <w:color w:val="000000"/>
                <w:sz w:val="20"/>
              </w:rPr>
              <w:t>статья 367</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Посредничество во взяточничестве (</w:t>
            </w:r>
            <w:r>
              <w:rPr>
                <w:rFonts w:ascii="Times New Roman"/>
                <w:b w:val="false"/>
                <w:i w:val="false"/>
                <w:color w:val="000000"/>
                <w:sz w:val="20"/>
              </w:rPr>
              <w:t>статья 368</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подлог (</w:t>
            </w:r>
            <w:r>
              <w:rPr>
                <w:rFonts w:ascii="Times New Roman"/>
                <w:b w:val="false"/>
                <w:i w:val="false"/>
                <w:color w:val="000000"/>
                <w:sz w:val="20"/>
              </w:rPr>
              <w:t>статья 369</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Бездействие по службе (</w:t>
            </w:r>
            <w:r>
              <w:rPr>
                <w:rFonts w:ascii="Times New Roman"/>
                <w:b w:val="false"/>
                <w:i w:val="false"/>
                <w:color w:val="000000"/>
                <w:sz w:val="20"/>
              </w:rPr>
              <w:t>статья 370</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властью (</w:t>
            </w:r>
            <w:r>
              <w:rPr>
                <w:rFonts w:ascii="Times New Roman"/>
                <w:b w:val="false"/>
                <w:i w:val="false"/>
                <w:color w:val="000000"/>
                <w:sz w:val="20"/>
              </w:rPr>
              <w:t>статья 450</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власти (пункт 2) часть 2 </w:t>
            </w:r>
            <w:r>
              <w:rPr>
                <w:rFonts w:ascii="Times New Roman"/>
                <w:b w:val="false"/>
                <w:i w:val="false"/>
                <w:color w:val="000000"/>
                <w:sz w:val="20"/>
              </w:rPr>
              <w:t>статья 451</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Бездействие власти (</w:t>
            </w:r>
            <w:r>
              <w:rPr>
                <w:rFonts w:ascii="Times New Roman"/>
                <w:b w:val="false"/>
                <w:i w:val="false"/>
                <w:color w:val="000000"/>
                <w:sz w:val="20"/>
              </w:rPr>
              <w:t>статья 452</w:t>
            </w:r>
            <w:r>
              <w:rPr>
                <w:rFonts w:ascii="Times New Roman"/>
                <w:b w:val="false"/>
                <w:i w:val="false"/>
                <w:color w:val="000000"/>
                <w:sz w:val="20"/>
              </w:rPr>
              <w:t xml:space="preserve"> УК РК)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уголовных преступлений, уголовные дела по которым прекращены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Переквалифицированные в некоррупционные преступления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145"/>
    <w:p>
      <w:pPr>
        <w:spacing w:after="0"/>
        <w:ind w:left="0"/>
        <w:jc w:val="both"/>
      </w:pPr>
      <w:r>
        <w:rPr>
          <w:rFonts w:ascii="Times New Roman"/>
          <w:b w:val="false"/>
          <w:i w:val="false"/>
          <w:color w:val="000000"/>
          <w:sz w:val="28"/>
        </w:rPr>
        <w:t>
      Продолжение таблицы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2"/>
        <w:gridCol w:w="3014"/>
        <w:gridCol w:w="30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 в отношении: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экономических расследований Комитета по финансовому мониторингу Министерства финансов Республики Казахстан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Вооруженных сил Республики Казахстан</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государственной охраны Республики Казахстан</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146"/>
    <w:p>
      <w:pPr>
        <w:spacing w:after="0"/>
        <w:ind w:left="0"/>
        <w:jc w:val="both"/>
      </w:pPr>
      <w:r>
        <w:rPr>
          <w:rFonts w:ascii="Times New Roman"/>
          <w:b w:val="false"/>
          <w:i w:val="false"/>
          <w:color w:val="000000"/>
          <w:sz w:val="28"/>
        </w:rPr>
        <w:t>
      Продолжение таблицы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752"/>
        <w:gridCol w:w="752"/>
        <w:gridCol w:w="1021"/>
        <w:gridCol w:w="754"/>
        <w:gridCol w:w="2187"/>
        <w:gridCol w:w="754"/>
        <w:gridCol w:w="1021"/>
        <w:gridCol w:w="752"/>
        <w:gridCol w:w="1159"/>
        <w:gridCol w:w="889"/>
        <w:gridCol w:w="75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числе из графы 1 в отношении:</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государственных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юстиции Республики Казахстан</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17</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иностранных дел Республики Казахстан</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финансов Республики Казахстан (без учета показателей графы 11)</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сельского хозяйства Республики Казахстан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21</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по исполнению судебных актов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управлению земельными ресурсами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здравоохранения Республики Казахстан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труда и социальной защиты населения Республики Казахстан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образования и науки Республики Казахстан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 Республики Казахстан</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147"/>
    <w:p>
      <w:pPr>
        <w:spacing w:after="0"/>
        <w:ind w:left="0"/>
        <w:jc w:val="both"/>
      </w:pPr>
      <w:r>
        <w:rPr>
          <w:rFonts w:ascii="Times New Roman"/>
          <w:b w:val="false"/>
          <w:i w:val="false"/>
          <w:color w:val="000000"/>
          <w:sz w:val="28"/>
        </w:rPr>
        <w:t>
      Продолжение таблицы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255"/>
        <w:gridCol w:w="785"/>
        <w:gridCol w:w="464"/>
        <w:gridCol w:w="464"/>
        <w:gridCol w:w="1068"/>
        <w:gridCol w:w="1068"/>
        <w:gridCol w:w="1491"/>
        <w:gridCol w:w="785"/>
        <w:gridCol w:w="785"/>
        <w:gridCol w:w="787"/>
        <w:gridCol w:w="1351"/>
        <w:gridCol w:w="92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числе из графы 1 в отношении: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государственных органов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регулированию естественных монополий, защите конкуренции и прав потребителей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индустрии и инфраструктурного развития Республики Казахстан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29</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энергетики Республики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культуры и спорта Республики Казахстан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32</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информации и общественного развития Республики Казахстан</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цифрового развития, инноваций и аэрокосмической промышленности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36</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экологии, геологии и природных ресурсов Республики Казахстан</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торговли и интеграции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делам строительства и жилищно-коммунального хозяйства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делам спорта и физической культуры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информационной безопасности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Аэрокосмического комитета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государственным материальным резервам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148"/>
    <w:p>
      <w:pPr>
        <w:spacing w:after="0"/>
        <w:ind w:left="0"/>
        <w:jc w:val="both"/>
      </w:pPr>
      <w:r>
        <w:rPr>
          <w:rFonts w:ascii="Times New Roman"/>
          <w:b w:val="false"/>
          <w:i w:val="false"/>
          <w:color w:val="000000"/>
          <w:sz w:val="28"/>
        </w:rPr>
        <w:t>
      Продолжение таблицы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736"/>
        <w:gridCol w:w="2674"/>
        <w:gridCol w:w="2052"/>
        <w:gridCol w:w="1737"/>
        <w:gridCol w:w="1738"/>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 по делам государственной службы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 Республики Казахстан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Счетного комитета по контролю за исполнением республиканского бюджета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акиматов и их структурных подразделений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прочих государственных структур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149"/>
    <w:p>
      <w:pPr>
        <w:spacing w:after="0"/>
        <w:ind w:left="0"/>
        <w:jc w:val="both"/>
      </w:pPr>
      <w:r>
        <w:rPr>
          <w:rFonts w:ascii="Times New Roman"/>
          <w:b w:val="false"/>
          <w:i w:val="false"/>
          <w:color w:val="000000"/>
          <w:sz w:val="28"/>
        </w:rPr>
        <w:t>
      Отчет формы № 3-К "О коррупционных преступлениях, лицах их совершивших, осужденных и движении уголовных дел и о коррупционных преступлениях и о субъектах коррупционных правонарушений"</w:t>
      </w:r>
    </w:p>
    <w:bookmarkEnd w:id="149"/>
    <w:bookmarkStart w:name="z263" w:id="150"/>
    <w:p>
      <w:pPr>
        <w:spacing w:after="0"/>
        <w:ind w:left="0"/>
        <w:jc w:val="both"/>
      </w:pPr>
      <w:r>
        <w:rPr>
          <w:rFonts w:ascii="Times New Roman"/>
          <w:b w:val="false"/>
          <w:i w:val="false"/>
          <w:color w:val="000000"/>
          <w:sz w:val="28"/>
        </w:rPr>
        <w:t>
      Раздел 3. Сведения о лицах, совершивших коррупционные преступления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450"/>
        <w:gridCol w:w="495"/>
        <w:gridCol w:w="1294"/>
        <w:gridCol w:w="496"/>
        <w:gridCol w:w="319"/>
        <w:gridCol w:w="1885"/>
        <w:gridCol w:w="407"/>
        <w:gridCol w:w="614"/>
        <w:gridCol w:w="496"/>
        <w:gridCol w:w="1177"/>
        <w:gridCol w:w="675"/>
        <w:gridCol w:w="49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 отношении которых вынесено постановление о признании подозреваемым в отчетном периоде</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лиц, совершивших преступления</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Предано суду обвиняемых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внутренних дел (без учета показателей граф 5, 6 и 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гвардии Республики Казахстан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уголовно-исполнительной системы МВД РК</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чрезвычайных ситуаций МВД РК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национальной безопасности (без учета показателей графы 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Пограничной службы Комитета национальной безопасности Республики Казахстан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прокуратуры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лиц, совершивших коррупционные преступления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небольшой тяжести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тяжести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тяжкие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тяжкие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Присвоение или растрата вверенного чужого имущества (пункт 2) часть 3 </w:t>
            </w:r>
            <w:r>
              <w:rPr>
                <w:rFonts w:ascii="Times New Roman"/>
                <w:b w:val="false"/>
                <w:i w:val="false"/>
                <w:color w:val="000000"/>
                <w:sz w:val="20"/>
              </w:rPr>
              <w:t>статьи 189</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Мошенничество (пункт 2) часть 3 </w:t>
            </w:r>
            <w:r>
              <w:rPr>
                <w:rFonts w:ascii="Times New Roman"/>
                <w:b w:val="false"/>
                <w:i w:val="false"/>
                <w:color w:val="000000"/>
                <w:sz w:val="20"/>
              </w:rPr>
              <w:t>статьи 190</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действий по выписке счета-фактуры без фактического выполнения работ, оказания услуг, отгрузки товаров (пункт 4) часть 2 </w:t>
            </w:r>
            <w:r>
              <w:rPr>
                <w:rFonts w:ascii="Times New Roman"/>
                <w:b w:val="false"/>
                <w:i w:val="false"/>
                <w:color w:val="000000"/>
                <w:sz w:val="20"/>
              </w:rPr>
              <w:t>статьи 216</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руководство финансовой (инвестиционной) пирамидой (пункт 3) часть 3 </w:t>
            </w:r>
            <w:r>
              <w:rPr>
                <w:rFonts w:ascii="Times New Roman"/>
                <w:b w:val="false"/>
                <w:i w:val="false"/>
                <w:color w:val="000000"/>
                <w:sz w:val="20"/>
              </w:rPr>
              <w:t>статьи 21</w:t>
            </w:r>
            <w:r>
              <w:rPr>
                <w:rFonts w:ascii="Times New Roman"/>
                <w:b w:val="false"/>
                <w:i w:val="false"/>
                <w:color w:val="000000"/>
                <w:sz w:val="20"/>
              </w:rPr>
              <w:t>7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Легализация (отмывание) денег и (или) иного имущества, полученных преступным путем (пункт 1) часть 3 </w:t>
            </w:r>
            <w:r>
              <w:rPr>
                <w:rFonts w:ascii="Times New Roman"/>
                <w:b w:val="false"/>
                <w:i w:val="false"/>
                <w:color w:val="000000"/>
                <w:sz w:val="20"/>
              </w:rPr>
              <w:t>статьи 218</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контрабанда (пункт 1) часть 3 </w:t>
            </w:r>
            <w:r>
              <w:rPr>
                <w:rFonts w:ascii="Times New Roman"/>
                <w:b w:val="false"/>
                <w:i w:val="false"/>
                <w:color w:val="000000"/>
                <w:sz w:val="20"/>
              </w:rPr>
              <w:t>статьи 234</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Рейдерство (пункт 2) часть 3 </w:t>
            </w:r>
            <w:r>
              <w:rPr>
                <w:rFonts w:ascii="Times New Roman"/>
                <w:b w:val="false"/>
                <w:i w:val="false"/>
                <w:color w:val="000000"/>
                <w:sz w:val="20"/>
              </w:rPr>
              <w:t>статьи 249</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незаконного игорного бизнеса (пункт 3) часть 3 </w:t>
            </w:r>
            <w:r>
              <w:rPr>
                <w:rFonts w:ascii="Times New Roman"/>
                <w:b w:val="false"/>
                <w:i w:val="false"/>
                <w:color w:val="000000"/>
                <w:sz w:val="20"/>
              </w:rPr>
              <w:t>статьи 307</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должностными полномочиями (</w:t>
            </w:r>
            <w:r>
              <w:rPr>
                <w:rFonts w:ascii="Times New Roman"/>
                <w:b w:val="false"/>
                <w:i w:val="false"/>
                <w:color w:val="000000"/>
                <w:sz w:val="20"/>
              </w:rPr>
              <w:t>статья 361</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власти или должностных полномочий (пункт 3) часть 4 </w:t>
            </w:r>
            <w:r>
              <w:rPr>
                <w:rFonts w:ascii="Times New Roman"/>
                <w:b w:val="false"/>
                <w:i w:val="false"/>
                <w:color w:val="000000"/>
                <w:sz w:val="20"/>
              </w:rPr>
              <w:t>статьи 362</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участие в предпринимательской деятельности (</w:t>
            </w:r>
            <w:r>
              <w:rPr>
                <w:rFonts w:ascii="Times New Roman"/>
                <w:b w:val="false"/>
                <w:i w:val="false"/>
                <w:color w:val="000000"/>
                <w:sz w:val="20"/>
              </w:rPr>
              <w:t>статья 364</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Воспрепятствование законной предпринимательской деятельности (</w:t>
            </w:r>
            <w:r>
              <w:rPr>
                <w:rFonts w:ascii="Times New Roman"/>
                <w:b w:val="false"/>
                <w:i w:val="false"/>
                <w:color w:val="000000"/>
                <w:sz w:val="20"/>
              </w:rPr>
              <w:t>статья 365</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взятки (</w:t>
            </w:r>
            <w:r>
              <w:rPr>
                <w:rFonts w:ascii="Times New Roman"/>
                <w:b w:val="false"/>
                <w:i w:val="false"/>
                <w:color w:val="000000"/>
                <w:sz w:val="20"/>
              </w:rPr>
              <w:t>статья 366</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 взятки (</w:t>
            </w:r>
            <w:r>
              <w:rPr>
                <w:rFonts w:ascii="Times New Roman"/>
                <w:b w:val="false"/>
                <w:i w:val="false"/>
                <w:color w:val="000000"/>
                <w:sz w:val="20"/>
              </w:rPr>
              <w:t>статья 367</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Посредничество во взяточничестве (</w:t>
            </w:r>
            <w:r>
              <w:rPr>
                <w:rFonts w:ascii="Times New Roman"/>
                <w:b w:val="false"/>
                <w:i w:val="false"/>
                <w:color w:val="000000"/>
                <w:sz w:val="20"/>
              </w:rPr>
              <w:t>статья 368</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подлог (</w:t>
            </w:r>
            <w:r>
              <w:rPr>
                <w:rFonts w:ascii="Times New Roman"/>
                <w:b w:val="false"/>
                <w:i w:val="false"/>
                <w:color w:val="000000"/>
                <w:sz w:val="20"/>
              </w:rPr>
              <w:t>статья 369</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Бездействие по службе (</w:t>
            </w:r>
            <w:r>
              <w:rPr>
                <w:rFonts w:ascii="Times New Roman"/>
                <w:b w:val="false"/>
                <w:i w:val="false"/>
                <w:color w:val="000000"/>
                <w:sz w:val="20"/>
              </w:rPr>
              <w:t>статья 370</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властью (</w:t>
            </w:r>
            <w:r>
              <w:rPr>
                <w:rFonts w:ascii="Times New Roman"/>
                <w:b w:val="false"/>
                <w:i w:val="false"/>
                <w:color w:val="000000"/>
                <w:sz w:val="20"/>
              </w:rPr>
              <w:t>статья 450</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власти (пункт 2) часть 2 </w:t>
            </w:r>
            <w:r>
              <w:rPr>
                <w:rFonts w:ascii="Times New Roman"/>
                <w:b w:val="false"/>
                <w:i w:val="false"/>
                <w:color w:val="000000"/>
                <w:sz w:val="20"/>
              </w:rPr>
              <w:t>статья 451</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Бездействие власти (</w:t>
            </w:r>
            <w:r>
              <w:rPr>
                <w:rFonts w:ascii="Times New Roman"/>
                <w:b w:val="false"/>
                <w:i w:val="false"/>
                <w:color w:val="000000"/>
                <w:sz w:val="20"/>
              </w:rPr>
              <w:t>статья 452</w:t>
            </w:r>
            <w:r>
              <w:rPr>
                <w:rFonts w:ascii="Times New Roman"/>
                <w:b w:val="false"/>
                <w:i w:val="false"/>
                <w:color w:val="000000"/>
                <w:sz w:val="20"/>
              </w:rPr>
              <w:t xml:space="preserve"> УК РК)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151"/>
    <w:p>
      <w:pPr>
        <w:spacing w:after="0"/>
        <w:ind w:left="0"/>
        <w:jc w:val="both"/>
      </w:pPr>
      <w:r>
        <w:rPr>
          <w:rFonts w:ascii="Times New Roman"/>
          <w:b w:val="false"/>
          <w:i w:val="false"/>
          <w:color w:val="000000"/>
          <w:sz w:val="28"/>
        </w:rPr>
        <w:t>
      Продолжение таблицы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9"/>
        <w:gridCol w:w="769"/>
        <w:gridCol w:w="1044"/>
        <w:gridCol w:w="384"/>
        <w:gridCol w:w="386"/>
        <w:gridCol w:w="2237"/>
        <w:gridCol w:w="771"/>
        <w:gridCol w:w="522"/>
        <w:gridCol w:w="522"/>
        <w:gridCol w:w="769"/>
        <w:gridCol w:w="454"/>
        <w:gridCol w:w="454"/>
        <w:gridCol w:w="910"/>
        <w:gridCol w:w="773"/>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 по противодействию коррупции (Антикоррупционная служба)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экономических расследований Комитета по финансовому мониторингу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Вооруженных сил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государственной охраны Республики Казахстан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государственных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юстиции Республики Казахстан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иностранных дел Республики Казахстан</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финансов Республики Казахстан (без учета показателей графы 12)</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сельского хозяйства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здравоохранения Республики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труда и социальной защиты населения</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образования и науки Республики Казахстан</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по исполнению судебных актов</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управлению земельными ресурсами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152"/>
    <w:p>
      <w:pPr>
        <w:spacing w:after="0"/>
        <w:ind w:left="0"/>
        <w:jc w:val="both"/>
      </w:pPr>
      <w:r>
        <w:rPr>
          <w:rFonts w:ascii="Times New Roman"/>
          <w:b w:val="false"/>
          <w:i w:val="false"/>
          <w:color w:val="000000"/>
          <w:sz w:val="28"/>
        </w:rPr>
        <w:t>
      Продолжение таблицы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255"/>
        <w:gridCol w:w="785"/>
        <w:gridCol w:w="928"/>
        <w:gridCol w:w="1068"/>
        <w:gridCol w:w="533"/>
        <w:gridCol w:w="535"/>
        <w:gridCol w:w="1491"/>
        <w:gridCol w:w="785"/>
        <w:gridCol w:w="785"/>
        <w:gridCol w:w="787"/>
        <w:gridCol w:w="1351"/>
        <w:gridCol w:w="92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государственных органов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регулированию естественных монополий, защите конкуренции и прав потребителей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w:t>
            </w:r>
          </w:p>
        </w:tc>
      </w:tr>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индустрии и инфраструктурного развития Республики Казахстан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30</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энергетики Республики Казахстан</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культуры и спорта Республики Казахстан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информации и общественного развития Республики Казахстан</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цифрового развития, инноваций и аэрокосмической промышленности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36</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торговли и интеграции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делам строительства и жилищно-коммунального хозяйства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делам спорта и физической культуры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информационной безопасности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Аэрокосмического комитета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государственным материальным резервам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153"/>
    <w:p>
      <w:pPr>
        <w:spacing w:after="0"/>
        <w:ind w:left="0"/>
        <w:jc w:val="both"/>
      </w:pPr>
      <w:r>
        <w:rPr>
          <w:rFonts w:ascii="Times New Roman"/>
          <w:b w:val="false"/>
          <w:i w:val="false"/>
          <w:color w:val="000000"/>
          <w:sz w:val="28"/>
        </w:rPr>
        <w:t>
      Продолжение таблицы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736"/>
        <w:gridCol w:w="2674"/>
        <w:gridCol w:w="2052"/>
        <w:gridCol w:w="1737"/>
        <w:gridCol w:w="17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 по делам государственной службы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 Республики Казахстан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Счетного комитета по контролю за исполнением республиканского бюджета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акиматов и их структурных подразделений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прочих государственных структур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154"/>
    <w:p>
      <w:pPr>
        <w:spacing w:after="0"/>
        <w:ind w:left="0"/>
        <w:jc w:val="both"/>
      </w:pPr>
      <w:r>
        <w:rPr>
          <w:rFonts w:ascii="Times New Roman"/>
          <w:b w:val="false"/>
          <w:i w:val="false"/>
          <w:color w:val="000000"/>
          <w:sz w:val="28"/>
        </w:rPr>
        <w:t>
      Отчет формы № 3-К "О коррупционных преступлениях, лицах их совершивших, осужденных и движении уголовных дел о коррупционных преступлениях и о субъектах коррупционных правонарушений"</w:t>
      </w:r>
    </w:p>
    <w:bookmarkEnd w:id="154"/>
    <w:bookmarkStart w:name="z268" w:id="155"/>
    <w:p>
      <w:pPr>
        <w:spacing w:after="0"/>
        <w:ind w:left="0"/>
        <w:jc w:val="both"/>
      </w:pPr>
      <w:r>
        <w:rPr>
          <w:rFonts w:ascii="Times New Roman"/>
          <w:b w:val="false"/>
          <w:i w:val="false"/>
          <w:color w:val="000000"/>
          <w:sz w:val="28"/>
        </w:rPr>
        <w:t>
      Раздел 4. Сведения об осужденных, оправданных, лицах, дела в отношении которых прекращены судом, лицах в отношении которых применены принудительные меры медицинского характера и мерах наказания за коррупционные преступления</w:t>
      </w:r>
    </w:p>
    <w:bookmarkEnd w:id="155"/>
    <w:bookmarkStart w:name="z269" w:id="156"/>
    <w:p>
      <w:pPr>
        <w:spacing w:after="0"/>
        <w:ind w:left="0"/>
        <w:jc w:val="both"/>
      </w:pPr>
      <w:r>
        <w:rPr>
          <w:rFonts w:ascii="Times New Roman"/>
          <w:b w:val="false"/>
          <w:i w:val="false"/>
          <w:color w:val="000000"/>
          <w:sz w:val="28"/>
        </w:rPr>
        <w:t>
      Таблица 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4734"/>
        <w:gridCol w:w="519"/>
        <w:gridCol w:w="334"/>
        <w:gridCol w:w="1978"/>
        <w:gridCol w:w="427"/>
        <w:gridCol w:w="830"/>
        <w:gridCol w:w="521"/>
        <w:gridCol w:w="1234"/>
        <w:gridCol w:w="707"/>
        <w:gridCol w:w="33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внутренних дел (без учета показателей граф 3, 4 и 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гвардии Республики Казахстан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уголовно - исполнительной системы МВД РК</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чрезвычайных ситуаций МВД РК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национальной безопасности (без учета показателей графы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Пограничной службы Комитета национальной безопасности Республики Казахстан</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прокуратуры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лиц, осужденных за совершение коррупционных преступлений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Присвоение или растрата вверенного чужого имущества (пункт 2) часть 3 </w:t>
            </w:r>
            <w:r>
              <w:rPr>
                <w:rFonts w:ascii="Times New Roman"/>
                <w:b w:val="false"/>
                <w:i w:val="false"/>
                <w:color w:val="000000"/>
                <w:sz w:val="20"/>
              </w:rPr>
              <w:t>статьи 189</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Мошенничество (пункт 2) часть 3 </w:t>
            </w:r>
            <w:r>
              <w:rPr>
                <w:rFonts w:ascii="Times New Roman"/>
                <w:b w:val="false"/>
                <w:i w:val="false"/>
                <w:color w:val="000000"/>
                <w:sz w:val="20"/>
              </w:rPr>
              <w:t>статьи 190</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действий по выписке счета-фактуры без фактического выполнения работ, оказания услуг, отгрузки товаров (пункт 4) часть 2 </w:t>
            </w:r>
            <w:r>
              <w:rPr>
                <w:rFonts w:ascii="Times New Roman"/>
                <w:b w:val="false"/>
                <w:i w:val="false"/>
                <w:color w:val="000000"/>
                <w:sz w:val="20"/>
              </w:rPr>
              <w:t>статьи 216</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руководство финансовой (инвестиционной) пирамидой (пункт 3) часть 3 </w:t>
            </w:r>
            <w:r>
              <w:rPr>
                <w:rFonts w:ascii="Times New Roman"/>
                <w:b w:val="false"/>
                <w:i w:val="false"/>
                <w:color w:val="000000"/>
                <w:sz w:val="20"/>
              </w:rPr>
              <w:t>статьи 21</w:t>
            </w:r>
            <w:r>
              <w:rPr>
                <w:rFonts w:ascii="Times New Roman"/>
                <w:b w:val="false"/>
                <w:i w:val="false"/>
                <w:color w:val="000000"/>
                <w:sz w:val="20"/>
              </w:rPr>
              <w:t>7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Легализация (отмывание) денег и (или) иного имущества, полученных преступным путем (пункт 1) часть 3 </w:t>
            </w:r>
            <w:r>
              <w:rPr>
                <w:rFonts w:ascii="Times New Roman"/>
                <w:b w:val="false"/>
                <w:i w:val="false"/>
                <w:color w:val="000000"/>
                <w:sz w:val="20"/>
              </w:rPr>
              <w:t>статьи 218</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контрабанда  (пункт 1) часть 3 </w:t>
            </w:r>
            <w:r>
              <w:rPr>
                <w:rFonts w:ascii="Times New Roman"/>
                <w:b w:val="false"/>
                <w:i w:val="false"/>
                <w:color w:val="000000"/>
                <w:sz w:val="20"/>
              </w:rPr>
              <w:t>статьи 234</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Рейдерство (пункт 2) часть 3 </w:t>
            </w:r>
            <w:r>
              <w:rPr>
                <w:rFonts w:ascii="Times New Roman"/>
                <w:b w:val="false"/>
                <w:i w:val="false"/>
                <w:color w:val="000000"/>
                <w:sz w:val="20"/>
              </w:rPr>
              <w:t>статьи 249</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незаконного игорного бизнеса (пункт 3) часть3 </w:t>
            </w:r>
            <w:r>
              <w:rPr>
                <w:rFonts w:ascii="Times New Roman"/>
                <w:b w:val="false"/>
                <w:i w:val="false"/>
                <w:color w:val="000000"/>
                <w:sz w:val="20"/>
              </w:rPr>
              <w:t>статьи 307</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должностными полномочиями (</w:t>
            </w:r>
            <w:r>
              <w:rPr>
                <w:rFonts w:ascii="Times New Roman"/>
                <w:b w:val="false"/>
                <w:i w:val="false"/>
                <w:color w:val="000000"/>
                <w:sz w:val="20"/>
              </w:rPr>
              <w:t>статья 361</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власти или должностных полномочий (пункт 3) часть 4 </w:t>
            </w:r>
            <w:r>
              <w:rPr>
                <w:rFonts w:ascii="Times New Roman"/>
                <w:b w:val="false"/>
                <w:i w:val="false"/>
                <w:color w:val="000000"/>
                <w:sz w:val="20"/>
              </w:rPr>
              <w:t>статьи 362</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участие в предпринимательской деятельности (</w:t>
            </w:r>
            <w:r>
              <w:rPr>
                <w:rFonts w:ascii="Times New Roman"/>
                <w:b w:val="false"/>
                <w:i w:val="false"/>
                <w:color w:val="000000"/>
                <w:sz w:val="20"/>
              </w:rPr>
              <w:t>статья 364</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Воспрепятствование законной предпринимательской деятельности (</w:t>
            </w:r>
            <w:r>
              <w:rPr>
                <w:rFonts w:ascii="Times New Roman"/>
                <w:b w:val="false"/>
                <w:i w:val="false"/>
                <w:color w:val="000000"/>
                <w:sz w:val="20"/>
              </w:rPr>
              <w:t>статья 365</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взятки (</w:t>
            </w:r>
            <w:r>
              <w:rPr>
                <w:rFonts w:ascii="Times New Roman"/>
                <w:b w:val="false"/>
                <w:i w:val="false"/>
                <w:color w:val="000000"/>
                <w:sz w:val="20"/>
              </w:rPr>
              <w:t>статья 366</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 взятки (</w:t>
            </w:r>
            <w:r>
              <w:rPr>
                <w:rFonts w:ascii="Times New Roman"/>
                <w:b w:val="false"/>
                <w:i w:val="false"/>
                <w:color w:val="000000"/>
                <w:sz w:val="20"/>
              </w:rPr>
              <w:t>статья 367</w:t>
            </w:r>
            <w:r>
              <w:rPr>
                <w:rFonts w:ascii="Times New Roman"/>
                <w:b w:val="false"/>
                <w:i w:val="false"/>
                <w:color w:val="000000"/>
                <w:sz w:val="20"/>
              </w:rPr>
              <w:t xml:space="preserve"> УК РК)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Посредничество во взяточничестве (</w:t>
            </w:r>
            <w:r>
              <w:rPr>
                <w:rFonts w:ascii="Times New Roman"/>
                <w:b w:val="false"/>
                <w:i w:val="false"/>
                <w:color w:val="000000"/>
                <w:sz w:val="20"/>
              </w:rPr>
              <w:t>статья 368</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подлог (</w:t>
            </w:r>
            <w:r>
              <w:rPr>
                <w:rFonts w:ascii="Times New Roman"/>
                <w:b w:val="false"/>
                <w:i w:val="false"/>
                <w:color w:val="000000"/>
                <w:sz w:val="20"/>
              </w:rPr>
              <w:t>статья 369</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Бездействие по службе (</w:t>
            </w:r>
            <w:r>
              <w:rPr>
                <w:rFonts w:ascii="Times New Roman"/>
                <w:b w:val="false"/>
                <w:i w:val="false"/>
                <w:color w:val="000000"/>
                <w:sz w:val="20"/>
              </w:rPr>
              <w:t>статья 370</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властью (</w:t>
            </w:r>
            <w:r>
              <w:rPr>
                <w:rFonts w:ascii="Times New Roman"/>
                <w:b w:val="false"/>
                <w:i w:val="false"/>
                <w:color w:val="000000"/>
                <w:sz w:val="20"/>
              </w:rPr>
              <w:t>статья 450</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власти (пункт 2) часть 2 </w:t>
            </w:r>
            <w:r>
              <w:rPr>
                <w:rFonts w:ascii="Times New Roman"/>
                <w:b w:val="false"/>
                <w:i w:val="false"/>
                <w:color w:val="000000"/>
                <w:sz w:val="20"/>
              </w:rPr>
              <w:t>статья 451</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Бездействие власти (</w:t>
            </w:r>
            <w:r>
              <w:rPr>
                <w:rFonts w:ascii="Times New Roman"/>
                <w:b w:val="false"/>
                <w:i w:val="false"/>
                <w:color w:val="000000"/>
                <w:sz w:val="20"/>
              </w:rPr>
              <w:t>статья 452</w:t>
            </w:r>
            <w:r>
              <w:rPr>
                <w:rFonts w:ascii="Times New Roman"/>
                <w:b w:val="false"/>
                <w:i w:val="false"/>
                <w:color w:val="000000"/>
                <w:sz w:val="20"/>
              </w:rPr>
              <w:t xml:space="preserve"> УК РК)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оправданных лиц</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уголовные дела в отношении которых прекращены судом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 (из строки 23)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в отношении которых применены принудительные меры медицинского характера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157"/>
    <w:p>
      <w:pPr>
        <w:spacing w:after="0"/>
        <w:ind w:left="0"/>
        <w:jc w:val="both"/>
      </w:pPr>
      <w:r>
        <w:rPr>
          <w:rFonts w:ascii="Times New Roman"/>
          <w:b w:val="false"/>
          <w:i w:val="false"/>
          <w:color w:val="000000"/>
          <w:sz w:val="28"/>
        </w:rPr>
        <w:t>
      Продолжение таблицы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968"/>
        <w:gridCol w:w="714"/>
        <w:gridCol w:w="1036"/>
        <w:gridCol w:w="1037"/>
        <w:gridCol w:w="714"/>
        <w:gridCol w:w="484"/>
        <w:gridCol w:w="484"/>
        <w:gridCol w:w="713"/>
        <w:gridCol w:w="549"/>
        <w:gridCol w:w="711"/>
        <w:gridCol w:w="560"/>
        <w:gridCol w:w="707"/>
        <w:gridCol w:w="536"/>
        <w:gridCol w:w="179"/>
        <w:gridCol w:w="713"/>
        <w:gridCol w:w="3"/>
        <w:gridCol w:w="1480"/>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 по противодействию коррупции (Антикоррупционная служба)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экономических расследований Комитета по финансовому мониторингу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Вооруженных сил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государственной охраны Республики Казахстан</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государственных органов</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юстиции Республики Казахстан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16</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иностранных дел Республики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финансов Республики Казахстан (без учета показателей графы 10)</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сельского хозяйства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20</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здравоохранения Республики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труда и социальной защиты населения Республики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образования и науки Республики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25</w:t>
            </w: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по исполнению судебных актов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управлению земельными ресурсами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регулированию естественных монополий, защите конкуренции и прав потребителей</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158"/>
    <w:p>
      <w:pPr>
        <w:spacing w:after="0"/>
        <w:ind w:left="0"/>
        <w:jc w:val="both"/>
      </w:pPr>
      <w:r>
        <w:rPr>
          <w:rFonts w:ascii="Times New Roman"/>
          <w:b w:val="false"/>
          <w:i w:val="false"/>
          <w:color w:val="000000"/>
          <w:sz w:val="28"/>
        </w:rPr>
        <w:t>
      Продолжение таблицы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270"/>
        <w:gridCol w:w="794"/>
        <w:gridCol w:w="938"/>
        <w:gridCol w:w="1081"/>
        <w:gridCol w:w="1081"/>
        <w:gridCol w:w="1508"/>
        <w:gridCol w:w="794"/>
        <w:gridCol w:w="794"/>
        <w:gridCol w:w="797"/>
        <w:gridCol w:w="1366"/>
        <w:gridCol w:w="79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государственных органов</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индустрии и инфраструктурного развития Республики Казахстан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28</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энергетики Республики Казахстан</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культуры и спорта Республики Казахстан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31</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информации и общественного развития Республики Казахстан</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цифрового развития, инноваций и аэрокосмической промышленности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экологии, геологии и природных ресурсов Республики Казахстан</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торговли и интеграции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делам строительства и жилищно-коммунального хозяйства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делам спорта и физической культуры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информационной безопасности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Аэрокосмического комитета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государственным материальным резервам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159"/>
    <w:p>
      <w:pPr>
        <w:spacing w:after="0"/>
        <w:ind w:left="0"/>
        <w:jc w:val="both"/>
      </w:pPr>
      <w:r>
        <w:rPr>
          <w:rFonts w:ascii="Times New Roman"/>
          <w:b w:val="false"/>
          <w:i w:val="false"/>
          <w:color w:val="000000"/>
          <w:sz w:val="28"/>
        </w:rPr>
        <w:t>
      Продолжение таблицы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736"/>
        <w:gridCol w:w="2674"/>
        <w:gridCol w:w="2052"/>
        <w:gridCol w:w="1737"/>
        <w:gridCol w:w="17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государственных органов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прочих государственных структур</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 по делам государственной службы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 Республики Казахстан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Счетного комитета по контролю за исполнением республиканского бюджета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акиматов и их структурных подразделений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160"/>
    <w:p>
      <w:pPr>
        <w:spacing w:after="0"/>
        <w:ind w:left="0"/>
        <w:jc w:val="both"/>
      </w:pPr>
      <w:r>
        <w:rPr>
          <w:rFonts w:ascii="Times New Roman"/>
          <w:b w:val="false"/>
          <w:i w:val="false"/>
          <w:color w:val="000000"/>
          <w:sz w:val="28"/>
        </w:rPr>
        <w:t>
      Отчет формы № 3-К "О коррупционных преступлениях, лицах их совершивших, осужденных и движении уголовных дел о коррупционных преступлениях и о субъектах коррупционных правонарушений"</w:t>
      </w:r>
    </w:p>
    <w:bookmarkEnd w:id="160"/>
    <w:bookmarkStart w:name="z274" w:id="161"/>
    <w:p>
      <w:pPr>
        <w:spacing w:after="0"/>
        <w:ind w:left="0"/>
        <w:jc w:val="both"/>
      </w:pPr>
      <w:r>
        <w:rPr>
          <w:rFonts w:ascii="Times New Roman"/>
          <w:b w:val="false"/>
          <w:i w:val="false"/>
          <w:color w:val="000000"/>
          <w:sz w:val="28"/>
        </w:rPr>
        <w:t>
      Раздел 4. Сведения об осужденных, оправданных, лицах, дела в отношении которых прекращены судом, лицах в отношении которых применены принудительные меры медицинского характера и мерах наказания за коррупционные преступления</w:t>
      </w:r>
    </w:p>
    <w:bookmarkEnd w:id="161"/>
    <w:bookmarkStart w:name="z275" w:id="162"/>
    <w:p>
      <w:pPr>
        <w:spacing w:after="0"/>
        <w:ind w:left="0"/>
        <w:jc w:val="both"/>
      </w:pPr>
      <w:r>
        <w:rPr>
          <w:rFonts w:ascii="Times New Roman"/>
          <w:b w:val="false"/>
          <w:i w:val="false"/>
          <w:color w:val="000000"/>
          <w:sz w:val="28"/>
        </w:rPr>
        <w:t>
      Таблица В.</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4219"/>
        <w:gridCol w:w="452"/>
        <w:gridCol w:w="291"/>
        <w:gridCol w:w="1723"/>
        <w:gridCol w:w="372"/>
        <w:gridCol w:w="724"/>
        <w:gridCol w:w="454"/>
        <w:gridCol w:w="1075"/>
        <w:gridCol w:w="616"/>
        <w:gridCol w:w="291"/>
        <w:gridCol w:w="535"/>
        <w:gridCol w:w="94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внутренних дел (без учета показателей граф 3, 4 и 5)</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гвардии Республики Казахстан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уголовно - исполнительной системы МВД РК</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чрезвычайных ситуаций МВД РК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национальной безопасности  (без учета показателей графы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Пограничной службы Комитета национальной безопасности Республики Казахстан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прокуратуры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 по противодействию коррупции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экономических расследований Комитета по финансовому мониторингу Министерства финансов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лиц, осужденных за совершение коррупционных преступлений по делам, возбужденным по инициативе самого государственного органа среди своих работников</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Присвоение или растрата вверенного чужого имущества (пункт 2) часть 3 </w:t>
            </w:r>
            <w:r>
              <w:rPr>
                <w:rFonts w:ascii="Times New Roman"/>
                <w:b w:val="false"/>
                <w:i w:val="false"/>
                <w:color w:val="000000"/>
                <w:sz w:val="20"/>
              </w:rPr>
              <w:t>статьи 189</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Мошенничество (пункт 2) часть 3 </w:t>
            </w:r>
            <w:r>
              <w:rPr>
                <w:rFonts w:ascii="Times New Roman"/>
                <w:b w:val="false"/>
                <w:i w:val="false"/>
                <w:color w:val="000000"/>
                <w:sz w:val="20"/>
              </w:rPr>
              <w:t>статьи 190</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действий по выписке счета-фактуры без фактического выполнения работ, оказания услуг, отгрузки товаров (пункт 4) часть 2 </w:t>
            </w:r>
            <w:r>
              <w:rPr>
                <w:rFonts w:ascii="Times New Roman"/>
                <w:b w:val="false"/>
                <w:i w:val="false"/>
                <w:color w:val="000000"/>
                <w:sz w:val="20"/>
              </w:rPr>
              <w:t>статьи 216</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руководство финансовой (инвестиционной) пирамидой (пункт 3) часть 3 </w:t>
            </w:r>
            <w:r>
              <w:rPr>
                <w:rFonts w:ascii="Times New Roman"/>
                <w:b w:val="false"/>
                <w:i w:val="false"/>
                <w:color w:val="000000"/>
                <w:sz w:val="20"/>
              </w:rPr>
              <w:t>статьи 21</w:t>
            </w:r>
            <w:r>
              <w:rPr>
                <w:rFonts w:ascii="Times New Roman"/>
                <w:b w:val="false"/>
                <w:i w:val="false"/>
                <w:color w:val="000000"/>
                <w:sz w:val="20"/>
              </w:rPr>
              <w:t>7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Легализация (отмывание) денег и (или) иного имущества, полученных преступным путем (пункт 1) часть 3 </w:t>
            </w:r>
            <w:r>
              <w:rPr>
                <w:rFonts w:ascii="Times New Roman"/>
                <w:b w:val="false"/>
                <w:i w:val="false"/>
                <w:color w:val="000000"/>
                <w:sz w:val="20"/>
              </w:rPr>
              <w:t>статьи 218</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контрабанда (пункт 1) часть 3 </w:t>
            </w:r>
            <w:r>
              <w:rPr>
                <w:rFonts w:ascii="Times New Roman"/>
                <w:b w:val="false"/>
                <w:i w:val="false"/>
                <w:color w:val="000000"/>
                <w:sz w:val="20"/>
              </w:rPr>
              <w:t>статьи 234</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Рейдерство (пункт 2) часть 3 </w:t>
            </w:r>
            <w:r>
              <w:rPr>
                <w:rFonts w:ascii="Times New Roman"/>
                <w:b w:val="false"/>
                <w:i w:val="false"/>
                <w:color w:val="000000"/>
                <w:sz w:val="20"/>
              </w:rPr>
              <w:t>статьи 249</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незаконного игорного бизнеса (пункт 3) часть 3 </w:t>
            </w:r>
            <w:r>
              <w:rPr>
                <w:rFonts w:ascii="Times New Roman"/>
                <w:b w:val="false"/>
                <w:i w:val="false"/>
                <w:color w:val="000000"/>
                <w:sz w:val="20"/>
              </w:rPr>
              <w:t>статьи 307</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должностными полномочиями (</w:t>
            </w:r>
            <w:r>
              <w:rPr>
                <w:rFonts w:ascii="Times New Roman"/>
                <w:b w:val="false"/>
                <w:i w:val="false"/>
                <w:color w:val="000000"/>
                <w:sz w:val="20"/>
              </w:rPr>
              <w:t>статья 361</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власти или должностных полномочий (пункт 3) часть 4 </w:t>
            </w:r>
            <w:r>
              <w:rPr>
                <w:rFonts w:ascii="Times New Roman"/>
                <w:b w:val="false"/>
                <w:i w:val="false"/>
                <w:color w:val="000000"/>
                <w:sz w:val="20"/>
              </w:rPr>
              <w:t>статьи 362</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участие в предпринимательской деятельности (</w:t>
            </w:r>
            <w:r>
              <w:rPr>
                <w:rFonts w:ascii="Times New Roman"/>
                <w:b w:val="false"/>
                <w:i w:val="false"/>
                <w:color w:val="000000"/>
                <w:sz w:val="20"/>
              </w:rPr>
              <w:t>статья 364</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Воспрепятствование законной предпринимательской деятельности (</w:t>
            </w:r>
            <w:r>
              <w:rPr>
                <w:rFonts w:ascii="Times New Roman"/>
                <w:b w:val="false"/>
                <w:i w:val="false"/>
                <w:color w:val="000000"/>
                <w:sz w:val="20"/>
              </w:rPr>
              <w:t>статья 365</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взятки (</w:t>
            </w:r>
            <w:r>
              <w:rPr>
                <w:rFonts w:ascii="Times New Roman"/>
                <w:b w:val="false"/>
                <w:i w:val="false"/>
                <w:color w:val="000000"/>
                <w:sz w:val="20"/>
              </w:rPr>
              <w:t>статья 366</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 взятки (</w:t>
            </w:r>
            <w:r>
              <w:rPr>
                <w:rFonts w:ascii="Times New Roman"/>
                <w:b w:val="false"/>
                <w:i w:val="false"/>
                <w:color w:val="000000"/>
                <w:sz w:val="20"/>
              </w:rPr>
              <w:t>статья 367</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Посредничество во взяточничестве (</w:t>
            </w:r>
            <w:r>
              <w:rPr>
                <w:rFonts w:ascii="Times New Roman"/>
                <w:b w:val="false"/>
                <w:i w:val="false"/>
                <w:color w:val="000000"/>
                <w:sz w:val="20"/>
              </w:rPr>
              <w:t>статья 368</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подлог (</w:t>
            </w:r>
            <w:r>
              <w:rPr>
                <w:rFonts w:ascii="Times New Roman"/>
                <w:b w:val="false"/>
                <w:i w:val="false"/>
                <w:color w:val="000000"/>
                <w:sz w:val="20"/>
              </w:rPr>
              <w:t>статья 369</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Бездействие по службе (</w:t>
            </w:r>
            <w:r>
              <w:rPr>
                <w:rFonts w:ascii="Times New Roman"/>
                <w:b w:val="false"/>
                <w:i w:val="false"/>
                <w:color w:val="000000"/>
                <w:sz w:val="20"/>
              </w:rPr>
              <w:t>статья 370</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властью (</w:t>
            </w:r>
            <w:r>
              <w:rPr>
                <w:rFonts w:ascii="Times New Roman"/>
                <w:b w:val="false"/>
                <w:i w:val="false"/>
                <w:color w:val="000000"/>
                <w:sz w:val="20"/>
              </w:rPr>
              <w:t>статья 450</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власти (пункт 2) часть 2 </w:t>
            </w:r>
            <w:r>
              <w:rPr>
                <w:rFonts w:ascii="Times New Roman"/>
                <w:b w:val="false"/>
                <w:i w:val="false"/>
                <w:color w:val="000000"/>
                <w:sz w:val="20"/>
              </w:rPr>
              <w:t>статья 451</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Бездействие власти (</w:t>
            </w:r>
            <w:r>
              <w:rPr>
                <w:rFonts w:ascii="Times New Roman"/>
                <w:b w:val="false"/>
                <w:i w:val="false"/>
                <w:color w:val="000000"/>
                <w:sz w:val="20"/>
              </w:rPr>
              <w:t>статья 452</w:t>
            </w:r>
            <w:r>
              <w:rPr>
                <w:rFonts w:ascii="Times New Roman"/>
                <w:b w:val="false"/>
                <w:i w:val="false"/>
                <w:color w:val="000000"/>
                <w:sz w:val="20"/>
              </w:rPr>
              <w:t xml:space="preserve"> УК РК)</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оправданных лиц</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уголовные дела в отношении которых прекращены судом</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(пунктам 1), 2), 5), 6), 7), 8) части 1 </w:t>
            </w:r>
            <w:r>
              <w:rPr>
                <w:rFonts w:ascii="Times New Roman"/>
                <w:b w:val="false"/>
                <w:i w:val="false"/>
                <w:color w:val="000000"/>
                <w:sz w:val="20"/>
              </w:rPr>
              <w:t>статьи 35</w:t>
            </w:r>
            <w:r>
              <w:rPr>
                <w:rFonts w:ascii="Times New Roman"/>
                <w:b w:val="false"/>
                <w:i w:val="false"/>
                <w:color w:val="000000"/>
                <w:sz w:val="20"/>
              </w:rPr>
              <w:t xml:space="preserve"> УПК РК  (из строки 23)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в отношении которых применены принудительные меры медицинского характера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163"/>
    <w:p>
      <w:pPr>
        <w:spacing w:after="0"/>
        <w:ind w:left="0"/>
        <w:jc w:val="both"/>
      </w:pPr>
      <w:r>
        <w:rPr>
          <w:rFonts w:ascii="Times New Roman"/>
          <w:b w:val="false"/>
          <w:i w:val="false"/>
          <w:color w:val="000000"/>
          <w:sz w:val="28"/>
        </w:rPr>
        <w:t>
      Продолжение таблицы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016"/>
        <w:gridCol w:w="750"/>
        <w:gridCol w:w="1088"/>
        <w:gridCol w:w="1089"/>
        <w:gridCol w:w="374"/>
        <w:gridCol w:w="376"/>
        <w:gridCol w:w="1017"/>
        <w:gridCol w:w="748"/>
        <w:gridCol w:w="576"/>
        <w:gridCol w:w="576"/>
        <w:gridCol w:w="885"/>
        <w:gridCol w:w="374"/>
        <w:gridCol w:w="376"/>
        <w:gridCol w:w="749"/>
        <w:gridCol w:w="1558"/>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Вооруженных сил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государственной охраны Республики Казахстан</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юстиции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16</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иностранных дел Республики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финансов Республики Казахстан (без учета показателей графы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сельского хозяйства Республики Казахстан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20</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здравоохранения Республики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труда и социальной защиты населения Республики Казахстан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образования и науки Республики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25</w:t>
            </w:r>
          </w:p>
        </w:tc>
      </w:tr>
      <w:tr>
        <w:trPr>
          <w:trHeight w:val="30" w:hRule="atLeast"/>
        </w:trPr>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по исполнению судебных актов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управлению земельными ресурсами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регулированию естественных монополий, защите конкуренции и прав потребителей</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164"/>
    <w:p>
      <w:pPr>
        <w:spacing w:after="0"/>
        <w:ind w:left="0"/>
        <w:jc w:val="both"/>
      </w:pPr>
      <w:r>
        <w:rPr>
          <w:rFonts w:ascii="Times New Roman"/>
          <w:b w:val="false"/>
          <w:i w:val="false"/>
          <w:color w:val="000000"/>
          <w:sz w:val="28"/>
        </w:rPr>
        <w:t>
      Продолжение таблицы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270"/>
        <w:gridCol w:w="794"/>
        <w:gridCol w:w="938"/>
        <w:gridCol w:w="1081"/>
        <w:gridCol w:w="1081"/>
        <w:gridCol w:w="1508"/>
        <w:gridCol w:w="794"/>
        <w:gridCol w:w="794"/>
        <w:gridCol w:w="797"/>
        <w:gridCol w:w="1366"/>
        <w:gridCol w:w="79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государственных органов</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индустрии и инфраструктурного развития Республики Казахстан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28</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энергетики Республики Казахстан</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культуры и спорта Республики Казахстан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31</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информации и общественного развития Республики Казахстан</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цифрового развития, инновационной и аэрокосмической промышленности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экологии, геологии и природных ресурсов Республики Казахстан</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торговли и интеграции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делам строительства и жилищно-коммунального хозяйства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делам спорта и физической культуры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информационной безопасности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Аэрокосмического комитета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государственным материальным резервам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165"/>
    <w:p>
      <w:pPr>
        <w:spacing w:after="0"/>
        <w:ind w:left="0"/>
        <w:jc w:val="both"/>
      </w:pPr>
      <w:r>
        <w:rPr>
          <w:rFonts w:ascii="Times New Roman"/>
          <w:b w:val="false"/>
          <w:i w:val="false"/>
          <w:color w:val="000000"/>
          <w:sz w:val="28"/>
        </w:rPr>
        <w:t>
      Продолжение таблицы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310"/>
        <w:gridCol w:w="2540"/>
        <w:gridCol w:w="2150"/>
        <w:gridCol w:w="21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государственных органов</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 Республики Казахстан</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Счетного комитета по контролю за исполнением республиканского бюджета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акиматов и их структурных подразделений</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прочих государственных структур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166"/>
    <w:p>
      <w:pPr>
        <w:spacing w:after="0"/>
        <w:ind w:left="0"/>
        <w:jc w:val="both"/>
      </w:pPr>
      <w:r>
        <w:rPr>
          <w:rFonts w:ascii="Times New Roman"/>
          <w:b w:val="false"/>
          <w:i w:val="false"/>
          <w:color w:val="000000"/>
          <w:sz w:val="28"/>
        </w:rPr>
        <w:t>
      Отчет формы № 3-К "О коррупционных преступлениях, лицах их совершивших, осужденных и движении уголовных дел о коррупционных преступлениях и о субъектах коррупционных правонарушений"</w:t>
      </w:r>
    </w:p>
    <w:bookmarkEnd w:id="166"/>
    <w:bookmarkStart w:name="z280" w:id="167"/>
    <w:p>
      <w:pPr>
        <w:spacing w:after="0"/>
        <w:ind w:left="0"/>
        <w:jc w:val="both"/>
      </w:pPr>
      <w:r>
        <w:rPr>
          <w:rFonts w:ascii="Times New Roman"/>
          <w:b w:val="false"/>
          <w:i w:val="false"/>
          <w:color w:val="000000"/>
          <w:sz w:val="28"/>
        </w:rPr>
        <w:t>
      Раздел 5. Сведения о субъектах коррупционных правонарушений, привлеченных к административной ответственности за период с "__" ____20_ годапо "__"___ 20_ года</w:t>
      </w:r>
    </w:p>
    <w:bookmarkEnd w:id="167"/>
    <w:bookmarkStart w:name="z281" w:id="168"/>
    <w:p>
      <w:pPr>
        <w:spacing w:after="0"/>
        <w:ind w:left="0"/>
        <w:jc w:val="both"/>
      </w:pPr>
      <w:r>
        <w:rPr>
          <w:rFonts w:ascii="Times New Roman"/>
          <w:b w:val="false"/>
          <w:i w:val="false"/>
          <w:color w:val="000000"/>
          <w:sz w:val="28"/>
        </w:rPr>
        <w:t>
      Таблица А (с нарастающим периодом, с 2015 года)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60"/>
        <w:gridCol w:w="425"/>
        <w:gridCol w:w="2513"/>
        <w:gridCol w:w="543"/>
        <w:gridCol w:w="937"/>
        <w:gridCol w:w="543"/>
        <w:gridCol w:w="1567"/>
        <w:gridCol w:w="898"/>
        <w:gridCol w:w="425"/>
        <w:gridCol w:w="1331"/>
        <w:gridCol w:w="1254"/>
        <w:gridCol w:w="661"/>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1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внутренних дел (без учета показателей граф 3, 4 и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гвардии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уголовно - исполнительной системы МВД</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чрезвычайных ситуаций МВД</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национальной безопасности (без учета показателей графы 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Пограничной службы Комитета национальной безопасности   Республики Казахстан</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прокуратуры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 по противодействию коррупции (Антикоррупционная служба)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экономических расследований Комитета финансового мониторинга Министерства финансов Республики Казахстан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Вооруженных сил Республики Казахстан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 управление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регион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 Казахстан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169"/>
    <w:p>
      <w:pPr>
        <w:spacing w:after="0"/>
        <w:ind w:left="0"/>
        <w:jc w:val="both"/>
      </w:pPr>
      <w:r>
        <w:rPr>
          <w:rFonts w:ascii="Times New Roman"/>
          <w:b w:val="false"/>
          <w:i w:val="false"/>
          <w:color w:val="000000"/>
          <w:sz w:val="28"/>
        </w:rPr>
        <w:t>
      Продолжение таблицы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016"/>
        <w:gridCol w:w="750"/>
        <w:gridCol w:w="1088"/>
        <w:gridCol w:w="1089"/>
        <w:gridCol w:w="750"/>
        <w:gridCol w:w="508"/>
        <w:gridCol w:w="508"/>
        <w:gridCol w:w="748"/>
        <w:gridCol w:w="1153"/>
        <w:gridCol w:w="885"/>
        <w:gridCol w:w="751"/>
        <w:gridCol w:w="749"/>
        <w:gridCol w:w="1557"/>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1 графы: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государственных органов</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юстиции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16</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иностранных дел Республики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финансов Республики Казахстан (без учета показателей графы 10)</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сельского хозяйства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20</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здравоохранения Республики Казахстан</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труда и социальной защиты населения Республики Казахстан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образования и науки Республики Казахстан</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25</w:t>
            </w:r>
          </w:p>
        </w:tc>
      </w:tr>
      <w:tr>
        <w:trPr>
          <w:trHeight w:val="30" w:hRule="atLeast"/>
        </w:trPr>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по исполнению судебных актов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управлению земельными ресурсами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регулированию естественных монополий, защите конкуренции и прав потребителей</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170"/>
    <w:p>
      <w:pPr>
        <w:spacing w:after="0"/>
        <w:ind w:left="0"/>
        <w:jc w:val="both"/>
      </w:pPr>
      <w:r>
        <w:rPr>
          <w:rFonts w:ascii="Times New Roman"/>
          <w:b w:val="false"/>
          <w:i w:val="false"/>
          <w:color w:val="000000"/>
          <w:sz w:val="28"/>
        </w:rPr>
        <w:t>
      Продолжение таблицы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818"/>
        <w:gridCol w:w="967"/>
        <w:gridCol w:w="1114"/>
        <w:gridCol w:w="1114"/>
        <w:gridCol w:w="1555"/>
        <w:gridCol w:w="1408"/>
        <w:gridCol w:w="819"/>
        <w:gridCol w:w="1114"/>
        <w:gridCol w:w="819"/>
        <w:gridCol w:w="126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28</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энергетики Республики Казахстан</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культуры и спорта Республики Казахстан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31</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информации и общественного развития Республики Казахстан</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цифрового развития, инновационной и аэрокосмической промышленности Республики Казахстан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 по делам государственной службы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 Республики Казахстан</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Счетного комитета по контролю за исполнением республиканского бюджета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делам строительства и жилищно-коммунального хозяйства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делам спорта и физической культуры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экологии, геологии и природных ресурсов Республики Казахстан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торговли и интеграции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171"/>
    <w:p>
      <w:pPr>
        <w:spacing w:after="0"/>
        <w:ind w:left="0"/>
        <w:jc w:val="both"/>
      </w:pPr>
      <w:r>
        <w:rPr>
          <w:rFonts w:ascii="Times New Roman"/>
          <w:b w:val="false"/>
          <w:i w:val="false"/>
          <w:color w:val="000000"/>
          <w:sz w:val="28"/>
        </w:rPr>
        <w:t>
      Продолжение таблицы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8"/>
        <w:gridCol w:w="3866"/>
        <w:gridCol w:w="38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государственных органов</w:t>
            </w:r>
          </w:p>
        </w:tc>
        <w:tc>
          <w:tcPr>
            <w:tcW w:w="3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прочих государственных структур</w:t>
            </w:r>
          </w:p>
        </w:tc>
        <w:tc>
          <w:tcPr>
            <w:tcW w:w="3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акиматов и их структурных подразделений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172"/>
    <w:p>
      <w:pPr>
        <w:spacing w:after="0"/>
        <w:ind w:left="0"/>
        <w:jc w:val="both"/>
      </w:pPr>
      <w:r>
        <w:rPr>
          <w:rFonts w:ascii="Times New Roman"/>
          <w:b w:val="false"/>
          <w:i w:val="false"/>
          <w:color w:val="000000"/>
          <w:sz w:val="28"/>
        </w:rPr>
        <w:t>
      Отчет формы № 3-К "О коррупционных преступлениях, лицах их совершивших, осужденных и движении уголовных дел о коррупционных преступлениях и о субъектах коррупционных правонарушений"</w:t>
      </w:r>
    </w:p>
    <w:bookmarkEnd w:id="172"/>
    <w:bookmarkStart w:name="z286" w:id="173"/>
    <w:p>
      <w:pPr>
        <w:spacing w:after="0"/>
        <w:ind w:left="0"/>
        <w:jc w:val="both"/>
      </w:pPr>
      <w:r>
        <w:rPr>
          <w:rFonts w:ascii="Times New Roman"/>
          <w:b w:val="false"/>
          <w:i w:val="false"/>
          <w:color w:val="000000"/>
          <w:sz w:val="28"/>
        </w:rPr>
        <w:t>
      Раздел 5. Сведения о субъектах коррупционных правонарушений, привлеченных к административной ответственности за период с "_" ____20_ года по "__"___ 20_ года</w:t>
      </w:r>
    </w:p>
    <w:bookmarkEnd w:id="173"/>
    <w:bookmarkStart w:name="z287" w:id="174"/>
    <w:p>
      <w:pPr>
        <w:spacing w:after="0"/>
        <w:ind w:left="0"/>
        <w:jc w:val="both"/>
      </w:pPr>
      <w:r>
        <w:rPr>
          <w:rFonts w:ascii="Times New Roman"/>
          <w:b w:val="false"/>
          <w:i w:val="false"/>
          <w:color w:val="000000"/>
          <w:sz w:val="28"/>
        </w:rPr>
        <w:t>
      Таблица Б (показатели отчетного периода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60"/>
        <w:gridCol w:w="425"/>
        <w:gridCol w:w="2515"/>
        <w:gridCol w:w="544"/>
        <w:gridCol w:w="937"/>
        <w:gridCol w:w="544"/>
        <w:gridCol w:w="1568"/>
        <w:gridCol w:w="899"/>
        <w:gridCol w:w="425"/>
        <w:gridCol w:w="662"/>
        <w:gridCol w:w="1255"/>
        <w:gridCol w:w="661"/>
        <w:gridCol w:w="662"/>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1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внутренних дел (без учета показателей граф 3, 4 и 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гвардии  Республики Казахстан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уголовно - исполнительной системы МВД</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чрезвычайных ситуаций МВД</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национальной безопасности (без учета показателей графы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Пограничной службы Комитета национальной безопасности  Республики Казахстан</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прокуратуры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 противодействию коррупции</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экономических расследований Комитета финансового мониторинга Министерства финансов Республики Казахстан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Вооруженных сил Республики Казахстан</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 управление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регион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 Казахстан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175"/>
    <w:p>
      <w:pPr>
        <w:spacing w:after="0"/>
        <w:ind w:left="0"/>
        <w:jc w:val="both"/>
      </w:pPr>
      <w:r>
        <w:rPr>
          <w:rFonts w:ascii="Times New Roman"/>
          <w:b w:val="false"/>
          <w:i w:val="false"/>
          <w:color w:val="000000"/>
          <w:sz w:val="28"/>
        </w:rPr>
        <w:t>
      Продолжение таблицы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016"/>
        <w:gridCol w:w="750"/>
        <w:gridCol w:w="1088"/>
        <w:gridCol w:w="1089"/>
        <w:gridCol w:w="750"/>
        <w:gridCol w:w="508"/>
        <w:gridCol w:w="508"/>
        <w:gridCol w:w="748"/>
        <w:gridCol w:w="1153"/>
        <w:gridCol w:w="885"/>
        <w:gridCol w:w="751"/>
        <w:gridCol w:w="749"/>
        <w:gridCol w:w="1557"/>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1 графы: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государственной охраны Республики Казахстан</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государственных органов</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юстиции Республики Казахстан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17</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иностранных дел Республики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финансов Республики Казахстан (без учета показателей графы 10)</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сельского хозяйства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21</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здравоохранения Республики Казахстан</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труда и социальной защиты населения Республики Казахстан</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образования и науки Республики Казахстан</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26</w:t>
            </w:r>
          </w:p>
        </w:tc>
      </w:tr>
      <w:tr>
        <w:trPr>
          <w:trHeight w:val="30" w:hRule="atLeast"/>
        </w:trPr>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по исполнению судебных актов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управлению земельными ресурсами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регулированию естественных монополий, защите конкуренции и прав потребителей</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176"/>
    <w:p>
      <w:pPr>
        <w:spacing w:after="0"/>
        <w:ind w:left="0"/>
        <w:jc w:val="both"/>
      </w:pPr>
      <w:r>
        <w:rPr>
          <w:rFonts w:ascii="Times New Roman"/>
          <w:b w:val="false"/>
          <w:i w:val="false"/>
          <w:color w:val="000000"/>
          <w:sz w:val="28"/>
        </w:rPr>
        <w:t>
      Продолжение таблицы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200"/>
        <w:gridCol w:w="750"/>
        <w:gridCol w:w="887"/>
        <w:gridCol w:w="1022"/>
        <w:gridCol w:w="1022"/>
        <w:gridCol w:w="1425"/>
        <w:gridCol w:w="1291"/>
        <w:gridCol w:w="751"/>
        <w:gridCol w:w="1022"/>
        <w:gridCol w:w="751"/>
        <w:gridCol w:w="115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государственных органов</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индустрии и инфраструктурного развития Республики Казахстан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29</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энергетики Республики Казахстан</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культуры и спорта Республики Казахстан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32</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информации и общественного развития Республики Казахстан</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цифрового развития, инноваций и аэрокосмической промышленности Республики Казахстан</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 по делам государственной службы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 Республики Казахстан</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Счетного комитета по контролю за исполнением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делам строительства и жилищно-коммунального хозяйства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делам спорта и физической культуры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экологии, геологии и природных ресурсов Республики Казахстан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торговли и интеграции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177"/>
    <w:p>
      <w:pPr>
        <w:spacing w:after="0"/>
        <w:ind w:left="0"/>
        <w:jc w:val="both"/>
      </w:pPr>
      <w:r>
        <w:rPr>
          <w:rFonts w:ascii="Times New Roman"/>
          <w:b w:val="false"/>
          <w:i w:val="false"/>
          <w:color w:val="000000"/>
          <w:sz w:val="28"/>
        </w:rPr>
        <w:t>
      Продолжение таблицы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8"/>
        <w:gridCol w:w="3866"/>
        <w:gridCol w:w="38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государственных органов</w:t>
            </w:r>
          </w:p>
        </w:tc>
        <w:tc>
          <w:tcPr>
            <w:tcW w:w="3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прочих государственных структур</w:t>
            </w:r>
          </w:p>
        </w:tc>
        <w:tc>
          <w:tcPr>
            <w:tcW w:w="3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служащих акиматов и их структурных подразделений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