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bc56" w14:textId="064b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импорт средств защиты растений (пестицидов)"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марта 2019 года № 97. Зарегистрирован в Министерстве юстиции Республики Казахстан 13 марта 2019 года № 18388.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средств защиты растений (пестицидов)".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интернет–ресурсе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97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импорт средств защиты растений (пестицидов)"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импорт средств защиты растений (пестицидов)" (далее – государственная услуга) оказывается Комитетом государственной инспекции в агропромышленном комплексе Министерства сельского хозяйства Республики Казахстан 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средств защиты растений (пестицидов)", утвержденного приказом Заместителя Премьер-Министра Республики Казахстан – Министра сельского хозяйства Республики Казахстан от 15 октября 2018 года № 422 (зарегистрирован в Реестре государственной регистрации нормативных правовых актов за № 17898)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импорт средств защиты растений (пестицидов),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запроса услугополучателю направляется уведомление о приеме документов на портале – время исполнения 15 (пятнадцать)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управления, ответственный за оказание государственной услуги (далее – Управление), рассматривает представленные документы услугополучателя и направляет их главному эксперту или эксперту Управления (далее – исполнитель) – время исполнения 20 (двадцать)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проверяет полноту документов и их соответствие условиям выдачи лицензии, переоформления лицензии, выдачи дубликата лицензии, а также предъявляемым квалификационным требованиям.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согласно перечню, предусмотренному пунктом 9 Стандарта, оформляется мотивированный отказ в дальнейшем рассмотрении заявления, подписывается у руководителя услугодателя и направляется услугополучателю – время исполнения 2 (два) рабочих дня.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исполнитель готовит и вносит результат оказания государственной услуги на рассмотрение руководителю Управления – время исполнения при выдаче лицензии – 4 (четыре) рабочих дня; при переоформлении лицензии – 2 (два) рабочих дня; при выдаче дубликата лицензии – 2 (два) рабочих дня;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визирует результат оказания государственной услуги – время исполнения 30 (тридцать)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время исполнения 1 (один) час.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автоматически отправляется в личный кабинет услугополучателя.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процедуре оказания государственной услуги: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со дня поступления документов, проводит регистрацию полученных документов и электронного запроса, и направляет руководителю Управления – время исполнения 15 (пятнадцать)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Управления для рассмотрения исполнителю – время исполнения 20 (двадцать)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исполнителем лицензии, переоформления лицензии, дубликат лицензии либо мотивированного ответа об отказе в оказании государственной услуги и передача его на рассмотрение руководителю Управления – время исполнения при выдаче лицензии – 4 (четыре) рабочих дня; при переоформлении лицензии – 2 (два) рабочих дня; при выдаче дубликата лицензии – 2 (два) рабочих дня;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визирование результата оказания государственной услуги руководителем Управления – время исполнения 30 (тридцать)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руководителем услугодателя – время исполнения 1 (один) час;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лицензии, переоформление лицензии, выдача дубликата лицензии на импорт средств защиты растений (пестицидов), либо мотивированный ответ об отказе в оказании государственной услуги услугополучателю.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приведены в справочнике последовательности процедур (действий) работников согласно приложению 1 к настоящему регламенту государственной услуги.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исполнителем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исполнителе услугодателя через логин и пароль;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исполнителя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исполнителем услугодателя услуги, указанной в настоящем регламенте государственной услуги, вывод на экран формы запроса для оказания услуги и ввод исполнителем услугодателя данных услугополучателя;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ЕЛ и обработка услуги в ИС ГБД ЕЛ;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исполнителем услугодателя соответствия услугополучателя условиям выдачи лицензии, переоформления лицензии, выдачи дубликата лицензии, а также предъявляемым квалификационным требованиям и формирование результата оказания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направление исполнителем услугодателя результата оказания государственной услуги на визирование руководителю Управления;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направление исполнителем услугодателя результата оказания государственной услуги на подписание руководителю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подписание результата оказания государственной услуги руководителем услугодателя;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оказания государственной услуги, сформированной ИС ГБД ЕЛ;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услугополучателем через логин (индивидуальный идентификационный номер/бизнес-идентификационный номер) и пароль;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выбор услугополучателем регистрационного свидетельства ЭЦП для удостоверения (подписания) запроса;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 лицензии, переоформления лицензии, выдачи дубликата лицензии, а также предъявляемым квалификационным требованиям и формирование результата оказания государственной услуги;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 Электронный документ формируется с использованием ЭЦП уполномоченного лица услугодателя.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 2, 3 к настоящему регламенту государственной услуги.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последовательности процедур (действий) работников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