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aaaa" w14:textId="eaea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октября 2018 года № 29/6-VI. Зарегистрировано Управлением юстиции Бескарагайского района Департамента юстиции Восточно-Казахстанской области 6 ноября 2018 года № 5-7-139. Утратило силу решением Бескарагайского районного маслихата Восточно-Казахстанской области от 16 апреля 2020 года № 51/2-VI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(зарегистрировано в Реестре государственной регистрации нормативных правовых актов за номером 3442, опубликованное в газете "Бесқарағай тынысы" от 23 августа 2014 года № 68)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Бескарагайском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 (семьдесят) месячных расчетных показателей.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215 (двести пятнадцать) месячных расчетных показателей.".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определяется следующим категориям граждан: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35 (тридцать пять) месячных расчетных показателей;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 алқа", орденами "Материнская слава" I и II степени, или ранее получившим звание "Мать-героиня" – 5 (пять) месячных расчетных показателей;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5 (пять) месячных расчетных показателей;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 (тридцать пять) месячных расчетных показателей;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– 25 (двадцать пять) месячных расчетных показателей;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 – 35 (тридцать пять) месячных расчетных показателей;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(двести пятнадцать) месячных расчетных показателей;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вступивших в повторный брак – 35 (тридцать пять) месячных расчетных показателей;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в годы Великой Отечественной войны с 22 июня 1941 года по 9 мая 1945 года – 4,5 (четыре целых пять десятых) месячных расчетных показателей.".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