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12a5" w14:textId="f491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2017 года № 19/3-VІ "О бюджете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23 октября 2018 года № 27/4-VІ. Зарегистрировано Управлением юстиции Абайского района Департамента юстиции Восточно-Казахстанской области 1 ноября 2018 года № 5-5-157. Утратило силу - решением Абайского районного маслихата Восточно-Казахстанской области от 25 декабря 2018 года № 30/4-VI.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5682),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5369, опубликовано в газете "Абай елі" от 1-7 января, от 8-15 января 2018 года, в эталонном контрольном банке нормативного правового акта Республики Казахстан в электронном виде от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3 622 588,4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338 338,0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1 862,0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3 877,0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3 278 511,4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3 638 861,5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31 522,0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43 290,0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11 768,0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-47 795,1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47 795,1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43 290,0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11 768,0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16 273,1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19/3-VІ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3 622 588,4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44 064,9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3 278 511,4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3 278 511,4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3 278 511,4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529 890,3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206 848,1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3 638 861,5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343 600,2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274 389,1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123 193,1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2 003 191,5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1 663 367,0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1 539 935,0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1 427 584,0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151 135,5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151 135,5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118 365,1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-47 795,1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