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1b14" w14:textId="8331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2017 года № 22-149/VІ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4 июля 2018 года № 30-200/VI. Зарегистрировано Департаментом юстиции Южно-Казахстанской области 11 июля 2018 года № 4677.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25/281-VІ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4650,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2017 года № 22-149/VІ "О районном бюджете на 2018-2020 годы" (зарегистрировано в Реестре государственной регистрации нормативных правовых актов за № 4347, опубликовано 5 января 2018 года в газете "Пульс Сайрама" и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27 679 637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2 705 767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24 944 963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27 832 719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153 082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43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Н.Ирсалиев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30-200/VІ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30-200/VІ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30-200/VІ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