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c58" w14:textId="ae9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25 декабря 2017 года № 23/128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ноября 2018 года № 33/204. Зарегистрировано Департаментом юстиции Туркестанской области 6 декабря 2018 года № 4825.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31/336-VI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4780,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декабря 2017 года № 23/128 "О районном бюджете на 2018-2020 годы" (зарегистрировано в Реестре государственной регистрации нормативных правовых актов за № 4369, опубликовано 22 января 2018 года в газете "Шаян"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13 009 354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691 602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12 279 508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13 040 145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31 073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районном бюджете на 2018 год в сумме 5252 тысяч тенге.".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