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ecd1" w14:textId="589e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Прибрежного сельского округа Кызылжарского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2018 года № 36/12. Зарегистрировано Департаментом юстиции Северо-Казахстанской области 9 января 2019 года № 5154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Прибрежного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28 522,1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10 803,2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17 699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33 109,2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- 4 587,1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4 587,1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4 587,1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45/8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Прибрежного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Прибрежного сельского округа формируются за счет следующих неналоговых поступлений: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2019 год объемы субвенций, передаваемых из районного бюджета бюджету округа в общей сумме 5 486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Прибрежного сельского округа на 2019 год поступление целевых трансфертов из республиканского бюджета, в том числе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Прибрежного сельского округа на 2019 год целевые трансферты из районного бюджета.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2019-2021 годы".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36/12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45/8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29 декабря 2018 года № 36/12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Кызылжарского районного маслихата Северо-Казахстанской области от 29 декабря 2018 года № 36/12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