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e8fa" w14:textId="d22e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2018 года № 27-5. Зарегистрировано Департаментом юстиции Северо-Казахстанской области 28 декабря 2018 года № 5109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2019 году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ХXVII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C.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