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d7e4" w14:textId="484d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25 декабря 2017 года № 6С-18/5-17 "О бюджетах города Ерейментау, Еркиншиликского, Тайбайского и Тургайского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 августа 2018 года № 6С-28/3-18. Зарегистрировано Департаментом юстиции Акмолинской области 20 августа 2018 года № 6770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Еркиншиликского, Тайбайского и Тургайского сельских округов на 2018-2020 годы" от 25 декабря 2017 года № 6С-18/5-17 (зарегистрировано в Реестре государственной регистрации нормативных правовых актов № 6325, опубликовано 23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города Ерейментау на 2018 год предусмотрено погашение долга аппарата акима города перед вышестоящим бюджетом в сумме 7 000,0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1 318,3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6С-28/3-18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6С-18/5-17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