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5910" w14:textId="d8e5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культуры и спорта Республики Казахстан от 28 января 2016 года № 20 и Министра национальной экономики Республики Казахстан от 9 февраля 2016 года № 65 "Об утверждении критериев оценки степени риска и проверочного листа в области применения законодательства Республики Казахстан о языках"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спорта Республики Казахстан от 1 ноября 2018 года № 314 и Министра национальной экономики Республики Казахстан от 1 ноября 2018 года № 53. Зарегистрирован в Министерстве юстиции Республики Казахстан 2 ноября 2018 года № 17680. Утратил силу совместным приказом и.о. Министра науки и высшего образования Республики Казахстан от 23 ноября 2022 года № 151 и Министра национальной экономики Республики Казахстан от 24 ноября 2022 года № 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науки и высшего образования РК от 23.11.2022 № 151 и Министра национальной экономики РК от 24.11.2022 № 86 (вводится в действие с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января 2016 года № 20 и Министра национальной экономики Республики Казахстан от 9 февраля 2016 года № 65 "Об утверждении критериев оценки степени риска и проверочного листа в области применения законодательства Республики Казахстан о языках" (зарегистрированный в Реестре государственной регистрации нормативных правовых актов под № 13565, опубликованный в информационно-правовой системе "Әділет" 8 апреля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применения законодательства Республики Казахстан о языках,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применения законодательства Республики Казахстан о языках,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культуры и спорта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совместного приказа размещение его на интернет-ресурсе Министерства культуры и спорта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К. Жакипбаев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2018 года №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2018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65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применения законодательства Республики Казахстан о языках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применения законодательства Республики Казахстан о языках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утвержденными приказом исполняющего обязанности Министра национальной экономики Республики Казахстан от 31 июля 2018 года № 3 для отбора субъектов (объектов) контроля с целью проведения профилактического контроля с посещением субъекта (объекта) контроля.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риск – вероятность причинения вреда в результате деятельности субъекта контроля по соблюдению требовании законодательства о языках 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 функционирования языков в Республике Казахстан на 2011-2020 годы, интересам языковой политики государства, ограничение право выбора языка физических и юридических лиц;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оценки рисков – комплекс мероприятий, проводимых органом контроля с целью назначения профилактического контроля с посещением субъекта (объекта) контроля;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контроля – государственные органы;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грубое нарушение – нарушение требований, установленных в законодательных и иных нормативных правовых актах, в части не ведения учетно-статистической, финансовой и технической документации на государственном и русском языках, не употребления государственного языка или языка обращения при ведении делопроизводства по обращениям физических и юридических лиц, не употребления государственного языка в делопроизводстве, не соблюдения требований по разработке и принятию актов государственных органов на государственном языке, не соблюдения требований по составлению конкурсной или аукционной документации на государственном и русском языках;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значительное нарушение – нарушение требований, установленных в законодательных и иных нормативных правовых актах, в части не достижения результатов по обеспечению доли государственного социального заказа, направленного на популяризацию государственного языка (ежегодно не менее 10 %), не применения государственного и русского языка при совершении сделок в письменной форме, не соблюдения требований по наполнению материалами государственных информационных систем на государственном и русском языках;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незначительное нарушение – нарушение требований,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Казахстан", в части не соблюдения требований предъявляемых к государственному языку, в текстах печатей и штампов государственных органов;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включающий в себя требования, предъявляемые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контроль с посещением субъектов (объектов) контроля и внеплановые проверки применяются в отношении субъекта (объекта) контроля, отнесенных к высокой степени риска.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 и не может быть чаще одного раза в год.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Профилактический контроль с посещением субъекта (объекта) контроля проводятся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в сфере деятельности государственного органа по государственному контролю в области применения законодательства Республики Казахстан о языках для профилактического контроля с посещением субъекта (объекта) контроля формируются посредством субъективных критериев.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Объективные критерии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субъекты контроля, в области применения законодательства Республики Казахстан о языках, относятся к высокой степени риска.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контроля отнесенные к высокой степени риска непосредственно связаны с интересами государства по регулированию общественных отношении, возникающие в связи с употреблением языков в деятельности государственных органов, а также выполнением иных функции, возложенных на государственных органов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Субъективные критерии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субъективных критериев осуществляется с применением следующих этапов: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сбор информации;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Сбор информации необходим для выявления субъектов (объектов) контроля, нарушающих требования законодательства Республики Казахстан о языках.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используются следующие источники информации: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субъекта (объекта) контроля;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сведений, представляемых субъектами контроля, в том числе посредством собранных материалов государственных органов;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официальных интернет-ресурсов государственнных органов;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степени риска субъектов контроля и отнесение их к грубой, значительной и незначительной группе степени риска осуществляется в соответствии с приложением к настоящим Критериям.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Критерии оценки степени риска делятся на 3 степени тяжести нарушений: грубые, значительные, незначительные.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показателя степени риска определяется удельный вес не выполненных индикаторов.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0,7,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– требуемое количество значительных нарушений;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Р2 - количество выявленных значительных нарушений;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0,3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– требуемое количество незначительных нарушений;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Р2 - количество выявленных незначительных нарушений;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Рз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- показатель значительных нарушений;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- показатель незначительных нарушений.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показателям степени риска субъект контроля относится к: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высокой степени риска – при показателе степени риска от 61 до 100 и в отношении него проводится профилактический контроль с посещением субъекта (объекта) контроля;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высокой степени риска – при показателе степени риска от 0 до 60 и в отношении него не проводится профилактический контроль с посещением субъекта (объекта) контроля.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 языках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предыдущих проверок и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учетно-статистической, финансовой и технической документации на государственном и на русском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государственного языка или языка обращения при ведении делопроизводства по обращениям физических и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государственного языка в делопроизводстве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разработке и принятию актов государственных органов 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составлению конкурсной или аукционной документации на государственном и русском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результатов по обеспечению доли государственного социального заказа, направленного на популяризацию государственного языка (ежегодно не менее 10 %)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государственного и русского языка при совершении сделок в письменной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предъявляемых к государственному языку, в текстах печатей и штампов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мониторинга, отчетности и сведений, представляемого субъектами контроля, в том числе посредством собранных материалов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государственного языка при оформлении исходящей корреспонденции в государственных органах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официальных интернет-ресурсов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наполнению материалами государственных информационных систем на государственном и русском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жалоб и обращений у субъектов контроля в сфере применения законодательства Республики Казахстан О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2018 года №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2018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65</w:t>
            </w:r>
          </w:p>
        </w:tc>
      </w:tr>
    </w:tbl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применения законодательства Республики Казахстан о языках</w:t>
      </w:r>
    </w:p>
    <w:bookmarkEnd w:id="68"/>
    <w:p>
      <w:pPr>
        <w:spacing w:after="0"/>
        <w:ind w:left="0"/>
        <w:jc w:val="both"/>
      </w:pPr>
      <w:bookmarkStart w:name="z82" w:id="69"/>
      <w:r>
        <w:rPr>
          <w:rFonts w:ascii="Times New Roman"/>
          <w:b w:val="false"/>
          <w:i w:val="false"/>
          <w:color w:val="000000"/>
          <w:sz w:val="28"/>
        </w:rPr>
        <w:t>
      в отношении государственных органов (наименование однородной группы субъектов (объектов) контроля)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 идентификационный 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учетно-статистической, финансовой и технической документации на государственном и на русском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государственного языка или языка обращения при ведении делопроизводства по обращениям физических и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государственного языка в делопроизводстве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разработке и принятию актов государственных органов на государственном языке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составлению конкурсной или аукционной документации на государственном и русском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результатов по обеспечению доли государственного социального заказа, направленного на популяризацию государственного языка (ежегодно не менее 10 %)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государственного и русского языка при совершении сделок в письменной форме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наполнению материалами государственных информационных систем на государственном и русском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предъявляемых к государственному языку, в текстах печатей и штампов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" w:id="7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___________________________________ ______________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