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7a4" w14:textId="336c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октября 2018 года № ҚР ДСМ-21. Зарегистрирован в Министерстве юстиции Республики Казахстан 5 октября 2018 года № 17487.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00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за № 6774, опубликован в собрании актов центральных исполнительных и иных центральных государственных органов Республики Казахстан № 3, 2011 года) следующие изменения: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утвержденном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Деятельность организаций, оказывающих ПМСП, строится по территориальному принципу с целью обеспечения доступности медицинской помощи гражданам по месту их прикрепления с учетом права свободного выбора медицинской организации в соответствии с Правилами прикрепления граждан к организациям первичной медико-санитарной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(далее – Правила прикрепления) (зарегистрирован в Реестре государственной регистрации нормативных правовых актов за № 11268)";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обеспечения права граждан на выбор медицинской организации допускается прикрепление граждан к организации ПМСП, проживающих вне зоны территориального обслуживания данной организации для получения медицинской помощи в рамках ГОБМП в соответствии с Правилами прикрепления".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№ ҚР ДСМ-21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граждан к организациям первичной медико-санитарной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