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20f" w14:textId="709b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северной части города Аксай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Аксай Бурлинского района Западно-Казахстанской области от 27 ноября 2017 года № 573. Зарегистрировано Департаментом юстиции Западно-Казахстанской области 7 декабря 2017 года № 4977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"Бурлинская районная территориальная инспекция Комитета ветеринарного контроля и надзора Министерства сельского хозяйства Республики Казахстан" от 13 октября 2017 года №1-13/759, исполняющий обязанности акима города Аксай Бурлинского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болезни бруцеллез среди мелкого рогатого скота на территории северной части города Аксай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города Аксай Бурлинского района Западно-Казахстанской области от 27 апреля 2017 года № 171 "Об установлении ограничительных мероприятий на территории северной части города Аксай Бурлинского района Западно-Казахстанской области" (зарегистрированное в Реестре государственной регистрации нормативных правовых актов №4789, опубликованное 15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города Аксай (Сиволобова Л.В.)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