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acd9" w14:textId="250a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2017 года № 136. Зарегистрировано Департаментом юстиции Западно-Казахстанской области 14 июня 2017 года № 4815.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№3962, опубликованное 31 июля 2015 года в информационно-правовой системе "Әділет")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при обращении через портал: постановление направляется и хранится в "личном кабинете" услугополучателя в форме электронного документа, подписанного электронной цифровой подписью (далее-ЭЦП) уполномоченного лица услугодателя.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 9 стандарта и (или) документов с истекшим сроком действия услугодатель либо работник Государственной корпорации отказывает в приеме заявления.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Государственной корпорации выдает расписку об отказе в приеме документов по форме согласно приложению 4 к стандарту.".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утвержденной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дополнить абзацем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пункту 9 стандарта и (или) документов с истекшим сроком действия услугодатель отказывает в приеме заявления.".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утвержденной указанным постановлением: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3 дополнить абзацем следующего содержания: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пункту 9 стандарта и (или) документов с истекшим сроком действия услугодатель отказывает в приеме заявления.".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(Мынбаева А.А.)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постановления возложить на заместителя акима Западно-Казахстанской области Токжанова М.Л.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