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ef25" w14:textId="98ee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декабря 2016 года № 7/3-VI "О бюджете Курчумского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31 августа 2017 года № 13/2-VI. Зарегистрировано Департаментом юстиции Восточно-Казахстанской области 8 сентября 2017 года № 5196.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5170),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2017 -2019 годы" от 20 декабря 2016 года № 7/3-VI (зарегистрированного в Реестре государственной регистрации нормативных правовых актов за номером 4813, опубликовано в газете "Рауан - Заря" № 3 от 21 января 2017 года, № 4 от 28 января 2017 года, № 5 от 4 февраля 2017 года, № 6 от 11 февраля 2017 года):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новой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- 4982890,8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- 598300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- 14717,6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- 22800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- 4347073,2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- 5046918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- 22193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- 34691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- 12498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новой редакции: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- 86220,2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-86220,2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2017 год в сумме 12600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7/3-VI 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4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4982890,8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4347073,2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4347073,2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4347073,2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333941,2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3032098,2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