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3598" w14:textId="1973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28 марта 2013 года № 12/105-V "Об установлении ставок платы за использование особо охраняемых природных территорий местного значения по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27 июня 2017 года № 13/155-VI. Зарегистрировано Департаментом юстиции Южно-Казахстанской области 18 июля 2017 года № 4164. Утратило силу решением Туркестанского областного маслихата от 13 сентября 2019 года № 42/438-VI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13.09.2019 № 42/438-VI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марта 2013 года № 12/105-V "Об установлении ставок платы за использование особо охраняемых природных территорий местного значения по Южно-Казахстанской области" (зарегистрировано в реестре государственной регистрации нормативных правовых актов за № 2274, опубликованное 15 мая 2013 года в газете "Южный Казахстан")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а также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столбец 4 таблицы приложения на государственном языке внесены изменения, на русском языке не изменяется.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К.Абдихалык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К.Балабиев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