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a7b8" w14:textId="ad5a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Турксибского района города Алматы от 17 апреля 2014 года за № 01 "Об образовании избирательных участков по Турксибскому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Турксибского района города Алматы от 15 марта 2017 года № 02. Зарегистрировано Департаментом юстиции города Алматы 12 апреля 2017 года № 1368. Утратило силу решением акима Турксибского района города Алматы от 11 апреля 2019 года №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Турксибского района города Алматы от 11.04.2019 № 01 (вводится в действие по истечении десяти календарных дней после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 2464 "О выборах в Республике Казахстан"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аким Турксибского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от 17 апреля 2014 года за № 01 "Об образовании избирательных участков по Турксибскому району города Алматы" (нормативный правовой акт зарегистрирован в Реестре государственной регистрации нормативных правовых актов от 23 апреля 2014 года за № 1030, опубликованного в газетах "Алматы Ақшамы" от 29 апреля 2014 года за № 49-51(4925) и "Вечерний Алматы" от 29 апреля 2014 года за № 49-50 (12726-12727) следующие изменения: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442, 443 согласно приложению к настоящему решению.</w:t>
      </w:r>
    </w:p>
    <w:bookmarkEnd w:id="0"/>
    <w:p>
      <w:pPr>
        <w:spacing w:after="0"/>
        <w:ind w:left="0"/>
        <w:jc w:val="both"/>
      </w:pPr>
      <w:r>
        <w:rPr>
          <w:rFonts w:ascii="Times New Roman"/>
          <w:b w:val="false"/>
          <w:i w:val="false"/>
          <w:color w:val="000000"/>
          <w:sz w:val="28"/>
        </w:rPr>
        <w:t>
      2. Аппарату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 контрольном банке нормативных правовых актов Республики Казахстан и на официальном интернет-ресурсе аппарата акима Турксибского района.</w:t>
      </w:r>
    </w:p>
    <w:p>
      <w:pPr>
        <w:spacing w:after="0"/>
        <w:ind w:left="0"/>
        <w:jc w:val="both"/>
      </w:pPr>
      <w:r>
        <w:rPr>
          <w:rFonts w:ascii="Times New Roman"/>
          <w:b w:val="false"/>
          <w:i w:val="false"/>
          <w:color w:val="000000"/>
          <w:sz w:val="28"/>
        </w:rPr>
        <w:t>
      3. Контроль исполнения настоящего решения возложить на руководителя аппарата акима Турксибского района Карсакбаеву Б.К.</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И.о.акима Турксибского</w:t>
            </w:r>
            <w:r>
              <w:br/>
            </w:r>
            <w:r>
              <w:rPr>
                <w:rFonts w:ascii="Times New Roman"/>
                <w:b w:val="false"/>
                <w:i/>
                <w:color w:val="000000"/>
                <w:sz w:val="20"/>
              </w:rPr>
              <w:t>района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М.Тажибаев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15 марта 2017 года № 02</w:t>
            </w:r>
          </w:p>
        </w:tc>
      </w:tr>
    </w:tbl>
    <w:p>
      <w:pPr>
        <w:spacing w:after="0"/>
        <w:ind w:left="0"/>
        <w:jc w:val="left"/>
      </w:pPr>
      <w:r>
        <w:rPr>
          <w:rFonts w:ascii="Times New Roman"/>
          <w:b/>
          <w:i w:val="false"/>
          <w:color w:val="000000"/>
        </w:rPr>
        <w:t xml:space="preserve"> Избирательный участок № 442</w:t>
      </w:r>
      <w:r>
        <w:br/>
      </w:r>
      <w:r>
        <w:rPr>
          <w:rFonts w:ascii="Times New Roman"/>
          <w:b/>
          <w:i w:val="false"/>
          <w:color w:val="000000"/>
        </w:rPr>
        <w:t>Центр: г.Алматы, улица Земнухова, дом 37</w:t>
      </w:r>
      <w:r>
        <w:br/>
      </w:r>
      <w:r>
        <w:rPr>
          <w:rFonts w:ascii="Times New Roman"/>
          <w:b/>
          <w:i w:val="false"/>
          <w:color w:val="000000"/>
        </w:rPr>
        <w:t>Товарищество с ограниченной ответственностью</w:t>
      </w:r>
      <w:r>
        <w:br/>
      </w:r>
      <w:r>
        <w:rPr>
          <w:rFonts w:ascii="Times New Roman"/>
          <w:b/>
          <w:i w:val="false"/>
          <w:color w:val="000000"/>
        </w:rPr>
        <w:t>"Ремонт путевой техники".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пересечения улицы Сортировочная и Харьковская на север до улицы Земнухова, далее по улице Земнухова на восток до улицы Свободная. По улице Свободная на юг до ул.Сортировочной. По улице Сортировочная на запад до пересечения улицы Сортировочная и Харьковская.</w:t>
      </w:r>
    </w:p>
    <w:p>
      <w:pPr>
        <w:spacing w:after="0"/>
        <w:ind w:left="0"/>
        <w:jc w:val="left"/>
      </w:pPr>
      <w:r>
        <w:rPr>
          <w:rFonts w:ascii="Times New Roman"/>
          <w:b/>
          <w:i w:val="false"/>
          <w:color w:val="000000"/>
        </w:rPr>
        <w:t xml:space="preserve"> Избирательный участок № 443</w:t>
      </w:r>
      <w:r>
        <w:br/>
      </w:r>
      <w:r>
        <w:rPr>
          <w:rFonts w:ascii="Times New Roman"/>
          <w:b/>
          <w:i w:val="false"/>
          <w:color w:val="000000"/>
        </w:rPr>
        <w:t>Центр: г.Алматы, улица Волгоградская, дом № 22</w:t>
      </w:r>
      <w:r>
        <w:br/>
      </w:r>
      <w:r>
        <w:rPr>
          <w:rFonts w:ascii="Times New Roman"/>
          <w:b/>
          <w:i w:val="false"/>
          <w:color w:val="000000"/>
        </w:rPr>
        <w:t>Коммунальное государственное учреждение</w:t>
      </w:r>
      <w:r>
        <w:br/>
      </w:r>
      <w:r>
        <w:rPr>
          <w:rFonts w:ascii="Times New Roman"/>
          <w:b/>
          <w:i w:val="false"/>
          <w:color w:val="000000"/>
        </w:rPr>
        <w:t>"Общеобразовательная школа №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пересечения улицы Земнухова далее по улице Харьковской на север (восточная сторона) до улицы Бекмаханова. По улице Бекмаханова на восток (южная сторона) до улицы Бейсебаева, далее по улице Бейсебаева на юг (западная сторона) до улицы Тельмана. По улице Тельмана на восток (южная сторона) до улицы Волгоградской, далее по улице Волгоградской на север (восточная сторона) до улицы Бекмаханова. По улице Бекмаханова на восток (южная сторона) до речки Мойка-Карасу, по речке Мойка-Карасу на юг (западная сторона) до улицы Балакирева, по улице Балакирева на юго-запад до улицы Свободной. По улице Свободной на север до улицы Земнухова.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