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0a41" w14:textId="bc9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31 октября 2017 года № 242. Зарегистрировано Департаментом юстиции Костанайской области 10 ноября 2017 года № 7297.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Алтынсаринского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242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"Беляевка"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