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b91d" w14:textId="649b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в селе Кызылжулдыз Каиндинского сельского округа города Аркалыка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Каиндинского сельского округа города Аркалыка Костанайской области от 15 августа 2017 года № 1. Зарегистрировано Департаментом юстиции Костанайской области 4 сентября 2017 года № 7188. Утратило силу решением акима Каиндинского сельского округа города Аркалыка Костанайской области от 25 сентября 2018 года № 5</w:t>
      </w:r>
    </w:p>
    <w:p>
      <w:pPr>
        <w:spacing w:after="0"/>
        <w:ind w:left="0"/>
        <w:jc w:val="both"/>
      </w:pPr>
      <w:r>
        <w:rPr>
          <w:rFonts w:ascii="Times New Roman"/>
          <w:b w:val="false"/>
          <w:i w:val="false"/>
          <w:color w:val="ff0000"/>
          <w:sz w:val="28"/>
        </w:rPr>
        <w:t xml:space="preserve">
      Сноска. Утратило силу решением акима Каиндинского сельского округа города Аркалыка Костанайской области от 25.09.2018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7)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главного государственного ветеринарно–санитарного инспектора государственного учреждения "Аркалыкская городская территориальная инспекция Комитета ветеринарного контроля и надзора Министерства сельского хозяйства Республики Казахстан" от 1 июля 2017 года № 01-20/400, исполняющий обязанности акима Каиндинского сельского округа города Аркалыка </w:t>
      </w:r>
      <w:r>
        <w:rPr>
          <w:rFonts w:ascii="Times New Roman"/>
          <w:b/>
          <w:i w:val="false"/>
          <w:color w:val="000000"/>
          <w:sz w:val="28"/>
        </w:rPr>
        <w:t>РЕШИЛ:</w:t>
      </w:r>
    </w:p>
    <w:bookmarkEnd w:id="0"/>
    <w:bookmarkStart w:name="z5" w:id="1"/>
    <w:p>
      <w:pPr>
        <w:spacing w:after="0"/>
        <w:ind w:left="0"/>
        <w:jc w:val="both"/>
      </w:pPr>
      <w:r>
        <w:rPr>
          <w:rFonts w:ascii="Times New Roman"/>
          <w:b w:val="false"/>
          <w:i w:val="false"/>
          <w:color w:val="000000"/>
          <w:sz w:val="28"/>
        </w:rPr>
        <w:t>
      1. Установить ограничительные мероприятия на территории села Кызылжулдыз расположенного в Каиндинском сельском округе города Аркалыка Костанайской области, в связи с возникновением болезни бруцеллез крупного рогатого скота.</w:t>
      </w:r>
    </w:p>
    <w:bookmarkEnd w:id="1"/>
    <w:bookmarkStart w:name="z6" w:id="2"/>
    <w:p>
      <w:pPr>
        <w:spacing w:after="0"/>
        <w:ind w:left="0"/>
        <w:jc w:val="both"/>
      </w:pPr>
      <w:r>
        <w:rPr>
          <w:rFonts w:ascii="Times New Roman"/>
          <w:b w:val="false"/>
          <w:i w:val="false"/>
          <w:color w:val="000000"/>
          <w:sz w:val="28"/>
        </w:rPr>
        <w:t>
      2. Рекомендовать государственному учреждению "Отдел ветеринарии акимата города Аркалыка" (по согласованию), государственному учреждению "Аркалыкская городская территориальная инспекция Комитета ветеринарного контроля и надзора Министерства сельского хозяйства Республики Казахстан" (по согласованию), республиканскому государственному учреждению "Аркалыкское городское управление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здравоохранения Республики Казахстан" (по согласованию), провести необходимые ветеринарно–санитарные мероприятия для достижения ветеринарно–санитарного благополучия в выявленном эпизоотическом очаге.</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истечению десяти календарных дней после дня его первого официального опубликования и распространяется на отношения возникшие с 1 июля 2017 года.</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Каиндинского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Куанышкали</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"СОГЛАСОВАНО"</w:t>
      </w:r>
    </w:p>
    <w:bookmarkEnd w:id="5"/>
    <w:bookmarkStart w:name="z12" w:id="6"/>
    <w:p>
      <w:pPr>
        <w:spacing w:after="0"/>
        <w:ind w:left="0"/>
        <w:jc w:val="both"/>
      </w:pPr>
      <w:r>
        <w:rPr>
          <w:rFonts w:ascii="Times New Roman"/>
          <w:b w:val="false"/>
          <w:i w:val="false"/>
          <w:color w:val="000000"/>
          <w:sz w:val="28"/>
        </w:rPr>
        <w:t>
      Руководитель государственного учреждения</w:t>
      </w:r>
    </w:p>
    <w:bookmarkEnd w:id="6"/>
    <w:bookmarkStart w:name="z13" w:id="7"/>
    <w:p>
      <w:pPr>
        <w:spacing w:after="0"/>
        <w:ind w:left="0"/>
        <w:jc w:val="both"/>
      </w:pPr>
      <w:r>
        <w:rPr>
          <w:rFonts w:ascii="Times New Roman"/>
          <w:b w:val="false"/>
          <w:i w:val="false"/>
          <w:color w:val="000000"/>
          <w:sz w:val="28"/>
        </w:rPr>
        <w:t>
      "Отдел ветеринарии акимата города Аркалыка"</w:t>
      </w:r>
    </w:p>
    <w:bookmarkEnd w:id="7"/>
    <w:bookmarkStart w:name="z14" w:id="8"/>
    <w:p>
      <w:pPr>
        <w:spacing w:after="0"/>
        <w:ind w:left="0"/>
        <w:jc w:val="both"/>
      </w:pPr>
      <w:r>
        <w:rPr>
          <w:rFonts w:ascii="Times New Roman"/>
          <w:b w:val="false"/>
          <w:i w:val="false"/>
          <w:color w:val="000000"/>
          <w:sz w:val="28"/>
        </w:rPr>
        <w:t>
      __________________ Е. Асылбаев</w:t>
      </w:r>
    </w:p>
    <w:bookmarkEnd w:id="8"/>
    <w:bookmarkStart w:name="z15" w:id="9"/>
    <w:p>
      <w:pPr>
        <w:spacing w:after="0"/>
        <w:ind w:left="0"/>
        <w:jc w:val="both"/>
      </w:pPr>
      <w:r>
        <w:rPr>
          <w:rFonts w:ascii="Times New Roman"/>
          <w:b w:val="false"/>
          <w:i w:val="false"/>
          <w:color w:val="000000"/>
          <w:sz w:val="28"/>
        </w:rPr>
        <w:t>
      "СОГЛАСОВАНО"</w:t>
      </w:r>
    </w:p>
    <w:bookmarkEnd w:id="9"/>
    <w:bookmarkStart w:name="z16" w:id="10"/>
    <w:p>
      <w:pPr>
        <w:spacing w:after="0"/>
        <w:ind w:left="0"/>
        <w:jc w:val="both"/>
      </w:pPr>
      <w:r>
        <w:rPr>
          <w:rFonts w:ascii="Times New Roman"/>
          <w:b w:val="false"/>
          <w:i w:val="false"/>
          <w:color w:val="000000"/>
          <w:sz w:val="28"/>
        </w:rPr>
        <w:t>
      Исполняющий обязанности руководителя</w:t>
      </w:r>
    </w:p>
    <w:bookmarkEnd w:id="10"/>
    <w:bookmarkStart w:name="z17" w:id="11"/>
    <w:p>
      <w:pPr>
        <w:spacing w:after="0"/>
        <w:ind w:left="0"/>
        <w:jc w:val="both"/>
      </w:pPr>
      <w:r>
        <w:rPr>
          <w:rFonts w:ascii="Times New Roman"/>
          <w:b w:val="false"/>
          <w:i w:val="false"/>
          <w:color w:val="000000"/>
          <w:sz w:val="28"/>
        </w:rPr>
        <w:t>
      государственного учреждения "Аркалыкская</w:t>
      </w:r>
    </w:p>
    <w:bookmarkEnd w:id="11"/>
    <w:bookmarkStart w:name="z18" w:id="12"/>
    <w:p>
      <w:pPr>
        <w:spacing w:after="0"/>
        <w:ind w:left="0"/>
        <w:jc w:val="both"/>
      </w:pPr>
      <w:r>
        <w:rPr>
          <w:rFonts w:ascii="Times New Roman"/>
          <w:b w:val="false"/>
          <w:i w:val="false"/>
          <w:color w:val="000000"/>
          <w:sz w:val="28"/>
        </w:rPr>
        <w:t>
      городская территориальная инспекция Комитета</w:t>
      </w:r>
    </w:p>
    <w:bookmarkEnd w:id="12"/>
    <w:bookmarkStart w:name="z19" w:id="13"/>
    <w:p>
      <w:pPr>
        <w:spacing w:after="0"/>
        <w:ind w:left="0"/>
        <w:jc w:val="both"/>
      </w:pPr>
      <w:r>
        <w:rPr>
          <w:rFonts w:ascii="Times New Roman"/>
          <w:b w:val="false"/>
          <w:i w:val="false"/>
          <w:color w:val="000000"/>
          <w:sz w:val="28"/>
        </w:rPr>
        <w:t>
      ветеринарного контроля и надзора Министерства</w:t>
      </w:r>
    </w:p>
    <w:bookmarkEnd w:id="13"/>
    <w:bookmarkStart w:name="z20" w:id="14"/>
    <w:p>
      <w:pPr>
        <w:spacing w:after="0"/>
        <w:ind w:left="0"/>
        <w:jc w:val="both"/>
      </w:pPr>
      <w:r>
        <w:rPr>
          <w:rFonts w:ascii="Times New Roman"/>
          <w:b w:val="false"/>
          <w:i w:val="false"/>
          <w:color w:val="000000"/>
          <w:sz w:val="28"/>
        </w:rPr>
        <w:t>
      сельского хозяйства Республики Казахстан"</w:t>
      </w:r>
    </w:p>
    <w:bookmarkEnd w:id="14"/>
    <w:bookmarkStart w:name="z21" w:id="15"/>
    <w:p>
      <w:pPr>
        <w:spacing w:after="0"/>
        <w:ind w:left="0"/>
        <w:jc w:val="both"/>
      </w:pPr>
      <w:r>
        <w:rPr>
          <w:rFonts w:ascii="Times New Roman"/>
          <w:b w:val="false"/>
          <w:i w:val="false"/>
          <w:color w:val="000000"/>
          <w:sz w:val="28"/>
        </w:rPr>
        <w:t>
      ______________ К. Тлеукабылов</w:t>
      </w:r>
    </w:p>
    <w:bookmarkEnd w:id="15"/>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Руководитель республиканского</w:t>
      </w:r>
    </w:p>
    <w:p>
      <w:pPr>
        <w:spacing w:after="0"/>
        <w:ind w:left="0"/>
        <w:jc w:val="both"/>
      </w:pPr>
      <w:r>
        <w:rPr>
          <w:rFonts w:ascii="Times New Roman"/>
          <w:b w:val="false"/>
          <w:i w:val="false"/>
          <w:color w:val="000000"/>
          <w:sz w:val="28"/>
        </w:rPr>
        <w:t>
      государственного учреждения</w:t>
      </w:r>
    </w:p>
    <w:p>
      <w:pPr>
        <w:spacing w:after="0"/>
        <w:ind w:left="0"/>
        <w:jc w:val="both"/>
      </w:pPr>
      <w:r>
        <w:rPr>
          <w:rFonts w:ascii="Times New Roman"/>
          <w:b w:val="false"/>
          <w:i w:val="false"/>
          <w:color w:val="000000"/>
          <w:sz w:val="28"/>
        </w:rPr>
        <w:t>
      "Аркалыкское городское</w:t>
      </w:r>
    </w:p>
    <w:p>
      <w:pPr>
        <w:spacing w:after="0"/>
        <w:ind w:left="0"/>
        <w:jc w:val="both"/>
      </w:pPr>
      <w:r>
        <w:rPr>
          <w:rFonts w:ascii="Times New Roman"/>
          <w:b w:val="false"/>
          <w:i w:val="false"/>
          <w:color w:val="000000"/>
          <w:sz w:val="28"/>
        </w:rPr>
        <w:t>
      управление охраны общественного</w:t>
      </w:r>
    </w:p>
    <w:p>
      <w:pPr>
        <w:spacing w:after="0"/>
        <w:ind w:left="0"/>
        <w:jc w:val="both"/>
      </w:pPr>
      <w:r>
        <w:rPr>
          <w:rFonts w:ascii="Times New Roman"/>
          <w:b w:val="false"/>
          <w:i w:val="false"/>
          <w:color w:val="000000"/>
          <w:sz w:val="28"/>
        </w:rPr>
        <w:t>
      здоровья Департамента охраны</w:t>
      </w:r>
    </w:p>
    <w:p>
      <w:pPr>
        <w:spacing w:after="0"/>
        <w:ind w:left="0"/>
        <w:jc w:val="both"/>
      </w:pPr>
      <w:r>
        <w:rPr>
          <w:rFonts w:ascii="Times New Roman"/>
          <w:b w:val="false"/>
          <w:i w:val="false"/>
          <w:color w:val="000000"/>
          <w:sz w:val="28"/>
        </w:rPr>
        <w:t>
      общественного здоровья</w:t>
      </w:r>
    </w:p>
    <w:p>
      <w:pPr>
        <w:spacing w:after="0"/>
        <w:ind w:left="0"/>
        <w:jc w:val="both"/>
      </w:pPr>
      <w:r>
        <w:rPr>
          <w:rFonts w:ascii="Times New Roman"/>
          <w:b w:val="false"/>
          <w:i w:val="false"/>
          <w:color w:val="000000"/>
          <w:sz w:val="28"/>
        </w:rPr>
        <w:t>
      Костанайской области Комитета</w:t>
      </w:r>
    </w:p>
    <w:p>
      <w:pPr>
        <w:spacing w:after="0"/>
        <w:ind w:left="0"/>
        <w:jc w:val="both"/>
      </w:pPr>
      <w:r>
        <w:rPr>
          <w:rFonts w:ascii="Times New Roman"/>
          <w:b w:val="false"/>
          <w:i w:val="false"/>
          <w:color w:val="000000"/>
          <w:sz w:val="28"/>
        </w:rPr>
        <w:t>
      по охране общественного</w:t>
      </w:r>
    </w:p>
    <w:p>
      <w:pPr>
        <w:spacing w:after="0"/>
        <w:ind w:left="0"/>
        <w:jc w:val="both"/>
      </w:pPr>
      <w:r>
        <w:rPr>
          <w:rFonts w:ascii="Times New Roman"/>
          <w:b w:val="false"/>
          <w:i w:val="false"/>
          <w:color w:val="000000"/>
          <w:sz w:val="28"/>
        </w:rPr>
        <w:t>
      здоровья Министерства</w:t>
      </w:r>
    </w:p>
    <w:p>
      <w:pPr>
        <w:spacing w:after="0"/>
        <w:ind w:left="0"/>
        <w:jc w:val="both"/>
      </w:pPr>
      <w:r>
        <w:rPr>
          <w:rFonts w:ascii="Times New Roman"/>
          <w:b w:val="false"/>
          <w:i w:val="false"/>
          <w:color w:val="000000"/>
          <w:sz w:val="28"/>
        </w:rPr>
        <w:t>
      здравоохранения Республики Казахстан"</w:t>
      </w:r>
    </w:p>
    <w:p>
      <w:pPr>
        <w:spacing w:after="0"/>
        <w:ind w:left="0"/>
        <w:jc w:val="both"/>
      </w:pPr>
      <w:r>
        <w:rPr>
          <w:rFonts w:ascii="Times New Roman"/>
          <w:b w:val="false"/>
          <w:i w:val="false"/>
          <w:color w:val="000000"/>
          <w:sz w:val="28"/>
        </w:rPr>
        <w:t>
      ______________ Б. Курганбекова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