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6da7" w14:textId="0e7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2016 года № С-12/2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ноября 2017 года № С-20/2. Зарегистрировано Департаментом юстиции Акмолинской области 29 ноября 2017 года № 6197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2017-2019 годы" от 24 декабря 2016 года № С-12/2 (зарегистрировано в Реестре государственной регистрации нормативных правовых актов № 5683, опубликовано 14 января 2017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приложениям 1, 2 и 3 соответственно, в том числе на 2017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4 149 105,7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803 059,8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21 621,2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3 277 978,7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4 115 320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24 824 тысяч тенге;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-105 242,3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105 242,3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 в сумме 25 161,3 тысяч тенге, образовавшиеся по состоянию на 1 января 2017 года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и областного бюджета в сумме 12 962,8 тысяч тенге, в том числе: из республиканского бюджета 12 312,4 тысяч тенге, из областного бюджета 1,5 тысяч тенге, из Национального фонда Республики Казахстан 648,9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возврат в областной бюджет неиспользованных целевых трансфертов на оказание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в сумме 132,5 тысяч тенге, возвращенных специалистами в 2016 году в доход бюджета на код 206107 "Возврат неиспользованных средств, ранее полученных из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государственной символики государственному учреждению "Отдел образования" Шортандинского района для школ района в сумме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установку отопительного котла для детского сада "Бөбек" в селе Бозайгыр в сумме 1 400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5)на установку дополнительного отопительного котла для детского сада "Ақ бота" в поселке Шортанды в сумме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отопительного котла для Шортандинской средней школы № 3 в сумме 2 364,3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субсидирование пассажирских перевозок в сумме 1 366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шкафчиков для учащихся 1-4 классов Шортандинской средней школы № 1 в сумме 841,8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оплату услуг по отоплению государственного коммунального казенного предприятия "Детский юношеский клуб "Кайнар" в сумме 1 872,1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установление границ земельного участка Шортандинской средней школы № 2 в сумме 221,8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11.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4149105,7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803059,8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2234172,6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580433,2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-105242,3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2017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760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