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ad0b" w14:textId="505a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Веселовского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Веселовского сельского округа Сандыктауского района Акмолинской области от 9 февраля 2017 года № 1. Зарегистрировано Департаментом юстиции Акмолинской области 24 февраля 2017 года № 5778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05 декабря 2016 года, аким Веселовского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Веселое Веселовского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Школьная на улицу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Комсомольская на улицу Алихана Бокейханова;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улицу Первомайская на улицу Баубека Булкышева;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Набережная на улицу Хамита Ергалиева;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Студенческая на улицу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улицу АТП на улицу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улицу ХПП на улицу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Новоселовка Веселовского сельского округа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Степная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Набережная на улицу Караоткел.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Веселовского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