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5b61" w14:textId="6545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Староколутонского сельского округа от 21 июля 2010 года № 2 "О присвоении наименований улицам сел Зареченка, Косколь, Ковыленка и переименовании улиц в селе Старый Колутон"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Староколутонского сельского округа Астраханского района Акмолинской области от 27 марта 2017 года № 1. Зарегистрировано Департаментом юстиции Акмолинской области 2 мая 2017 года № 5923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Староколутонского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Староколутонского сельского округа "О присвоении наименований улицам сел Зареченка, Косколь, Ковыленка и переименовании улиц в селе Старый Колутон" от 21 июля 2010 года № 2 (зарегистрировано в Реестре государственной регистрации нормативных правовых актов № 1-6-138, опубликовано 27 августа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Староколутонского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Староколутонского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В.Крапивко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