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9eef" w14:textId="4bc9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10 мая 2017 года № 270. Зарегистрирован в Министерстве юстиции Республики Казахстан 9 июня 2017 года № 15208.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(зарегистрированный в Реестре государственной регистрации нормативных правовых актов за № 11369, опубликованный 2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маломерных судов и прав на них",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регистрации маломерного судна: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справка-счет торгующей организации, или товарный чек торгующей организации, либо договор купли-продажи или дарения, или свидетельство о праве на наследство, или иные документы,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 (далее - правоустанавливающий документ, являющийся основанием государственной регистрации маломерного судна и прав на него);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судовой билет или другой документ с отметкой о снятии судна с учета, если оно было ранее зарегистрировано в органах государственной регистрации;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государственную регистрацию маломерного судна.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61-4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судна и прав на него должны быть приложены следующие документы: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государственную регистрацию транспортных средств;";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для регистрации маломерного судна: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электронной цифровой подписью (далее - ЭЦП) услугополучателя;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документа, являющегося основанием государственной регистрации маломерного судна и прав на него (оригинал представляется в Государственную корпорацию при выдаче результата государственной услуги);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судового билета или другого документа с отметкой о снятии судна с учета, если оно было ранее зарегистрировано в органах государственной регистрации;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свидетельствующего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государственную регистрацию маломерного судна, за исключением случаев оплаты сбора через ПШЭП (оригинал представляется в Государственную корпорацию при выдаче результата государственной услуги).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61-4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судна и прав на него должны быть приложены следующие документы: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в бюджет суммы сбора за государственную регистрацию транспортных средств;";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реестре", утвержденном указанным приказом: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судна и прав на него должны быть приложены следующие документы: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государственную регистрацию транспортных средств;";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судна и прав на него должны быть приложены следующие документы: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в бюджет суммы сбора за государственную регистрацию транспортных средств;".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мая 2017 года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мая 2017 года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