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5ff" w14:textId="2e3f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октября 2015 года № 194 "Об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44. Зарегистрировано в Министерстве юстиции Республики Казахстан 12 мая 2017 года № 15116. Утратило силу постановлением Правления Агентства Республики Казахстан по регулированию и развитию финансового рынка от 7 июня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октября 2015 года № 194 "Об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выплаты" (зарегистрированное в Реестре государственной регистрации нормативных правовых актов под № 12318, опубликованное 10 декабря 2015 года в информационно-правовой системе "Әділет")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"График страховых выплат"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страховой премии и страховой выплаты из страховой организации по договору пенсионного аннуитета, утвержденной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 для расчета страховых выплат по договору пенсионного аннуитета, указанные в приложении 2 к Методике.";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"Расчет фактора текущей стоимости, достаточности пенсионных накоплений и страховой премии, размера периодичной страховой выплаты по договору пенсионного аннуитета" внесено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смертности для расчета страховых выплат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 пенсионного аннуитета"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июля 2017 года и подлежит официальному опубликованию.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аннуитета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страховых выплат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периодичной страховой выплаты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выкупной суммы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Периодичные страховые выплаты по договорам пенсионного аннуитета, заключенным до 1 января 2018 года, осуществляются на ежемесячной, или ежеквартальной, или полугодовой, или годовой основе.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периодичных выплат в течение года, осуществляемых на ежеквартальной, или полугодовой, или годовой основе, составляет не менее значения суммы периодичных страховых выплат, осуществляемых на ежемесячной основе в течение года.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пенсионного аннуитета, заключенным с 1 января 2018 года, страховые выплаты осуществляются ежемесячно.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Актуарий ____________________________________ 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       подпись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и страховой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страховой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смертности для расчета страховых выплат по</w:t>
      </w:r>
      <w:r>
        <w:br/>
      </w:r>
      <w:r>
        <w:rPr>
          <w:rFonts w:ascii="Times New Roman"/>
          <w:b/>
          <w:i w:val="false"/>
          <w:color w:val="000000"/>
        </w:rPr>
        <w:t>договору пенсионного аннуитета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0,00506324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0,00105021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0,00578732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0,00126615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0,00618720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0,00139024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0,00152647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0,00707133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0,00167605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0,00755957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0,00184026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0,00808139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0,00202055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0,00856150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0,00243578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0,00974127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0,00267434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0,01043421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0,00293622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0,01119231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0,00322371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0,00353929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0,01305795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0,00388571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0,01400278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0,00426596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0,00468334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0,01596719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0,00514145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0,00564423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0,01787294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0,00619604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0,00680160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0,01976891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0,00746613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0,02067111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0,00819532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0,02256598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0,00987319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0,01083618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0,01189253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0,01305117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0,03048121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0,01432187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0,03357435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0,03718733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0,01724312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0,03942173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0,04240343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0,02075393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0,04527532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0,02276590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0,04833681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0,02497042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0,05159970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0,02738210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0,05507533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0,05877769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0,03292159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0,03609071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0,06691831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0,03955854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0,07138613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0,04335197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0,07613984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0,08119598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0,05203393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0,08657181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0,05698741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0,09325468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0,06239659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0,10149249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0,06830019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0,11160518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0,07473955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0,12400550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0,08175869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0,13922717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0,09042079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0,17551690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0,11431587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0,19707469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0,13069990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0,22128032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0,15112112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0,24847002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0,17473764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0,27900683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0,20205015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0,31330354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0,23363790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0,35182396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0,27016395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0,39508920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0,31241675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0,44368478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0,36128724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0,49826864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0,41781337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0,55958003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0,48319612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0,62844965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0,55882516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0,64631980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0,79272471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0,74751993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0,87892804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0,85071915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