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3a35" w14:textId="25a3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24 июня 2016 года № 222. Зарегистрировано Департаментом юстиции Западно-Казахстанской области 21 июля 2016 года № 4486. Утратило силу постановлением акимата Сырымского района Западно-Казахстанской области от 14 октября 2024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Сырымского района Западно-Казахстанской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 марта 2015 года № 349 "Об утверждении перевозок пассажиров и багажа автомобильным транспортом",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детей, проживающих в отдаленных населенных пунктах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Утвердить Правила перевозки в общеобразовательные школы детей, проживающих в отдаленных населенных пунктах Сырымского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"Сырымский районный отдел образования", "Сырымский районный отдел экономики и финансов" и акимам сельских округов принять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(Сарсенов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Саркулова 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 222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Сырымского района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 222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Сырымского района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 222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общеобразовательную школу детей, проживающих в отдаленных населенных пунктах Сырымского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 222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Сырымского района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перевозки в общеобразовательные школы детей, проживающих в отдаленных населенных пунктах Сырымского района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 в Министерстве юстиции Республики Казахстан 3 июля 2015 года № 11550) и определяют порядок перевозки в общеобразовательные школы детей, проживающих в отдаленных населенных пунктах Сырымского района.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7"/>
    <w:p>
      <w:pPr>
        <w:spacing w:after="0"/>
        <w:ind w:left="0"/>
        <w:jc w:val="both"/>
      </w:pPr>
      <w:bookmarkStart w:name="z26" w:id="8"/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 автомобильном транспорте".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этих автотранспортах спереди и сзади устанавливаются квадратные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Сырымского района Западно-Казахстанской области от 27.09.2018 </w:t>
      </w:r>
      <w:r>
        <w:rPr>
          <w:rFonts w:ascii="Times New Roman"/>
          <w:b w:val="false"/>
          <w:i w:val="false"/>
          <w:color w:val="000000"/>
          <w:sz w:val="28"/>
        </w:rPr>
        <w:t>№ 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Сырымского района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 22.00 до 06.00 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автотранспорта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