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a12f" w14:textId="1c3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июня 2016 года N 3/26-VI. Зарегистрировано Департаментом юстиции Восточно-Казахстанской области 13 июля 2016 года N 4603.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"О внесении изменений и дополнений в некоторые решения Правительства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№215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15 мая 2014 года за номером 3328, опубликовано в газете "Луч" от 23 мая 2014 №39 (7728) следующие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дополнить подпунктом 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 "Государственная корпорация "Правительство для граждан" (далее -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Малахов 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