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48e9" w14:textId="6b04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12 января 2016 года № 8. Зарегистрировано Департаментом юстиции Южно-Казахстанской области 28 января 2016 года № 3561.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Мактаральского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