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3cef" w14:textId="a9f3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25 июля 2014 года № 246 "Об утверждении Положения о государственном учреждении "Управление экономики и бюджетного планирования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февраля 2016 года № 43. Зарегистрировано Департаментом юстиции Южно-Казахстанской области 29 февраля 2016 года № 3607.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июля 2014 года № 246 "Об утверждении Положения о государственном учреждении "Управление экономики и бюджетного планирования Южно-Казахстанской области" (зарегистрировано в Реестре государственной регистрации нормативных правовых актов за № 2770, опубликовано 21 августа 2014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подготовка и предоставление в акимат области годового мониторинга о ходе реализации бюджетных инвестиционых проектов, осуществляемых за счет средств местного бюджета и местных бюджетных инвестиций посредством участия государства в уставном капитале юридических лиц;".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разработка и внесение на утверждение акиму области плана мероприятий по реализации Программы развития Южно-Казахстанской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слова "и оценки"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5),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подготовка экономических заключений по бюджетным инвестиционным проектам, финансово-экономическим обоснованиям бюджетных инвестиций посредством участия государства в уставном капитале юридических лиц и на концепцию проекта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осуществление мониторинга и оценки реализации местных бюджетных инвестиционных проектов и местных бюджетных инвестиций посредством участия государства в уставном капитале юридических лиц;";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16),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подготовка заключений по концессионным предложениям, конкурсной документации, в том числе при внесении в нее изменений и дополнений, концессионным заявкам, представленным участниками конкурса при проведении конкурса по выбору концессионера, проектам договоров концессии, в том числе при внесении в договоры концессии изменений и дополнений по объектам концессии, относящимся к коммунальной собственности, в случае, если стоимость создания (реконструкции) объекта концессии составляет до 4 000 000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формирование заключений по конкурсной документации и внесение их на рассмотрение соответствующей бюджетной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4), 10), 11), 12), 13), 14)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Каныбеков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Мендебаев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