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21cc" w14:textId="a382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26 декабря 2016 года № 8/4. Зарегистрировано Департаментом юстиции Северо-Казахстанской области 10 января 2017 года № 4014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06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района,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VІІI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Едрисова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