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8859" w14:textId="2bb8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14 апреля 2016 года № 7/6. Зарегистрировано Департаментом юстиции Павлодарской области 03 мая 2016 года № 5103. Утратило силу решением маслихата Железинского района Павлодарской области от 7 марта 2017 года № 70/6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07.03.2017 № 70/6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района, подъемное пособие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социально-экономического развития и бюджета Железинского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Джумалинов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