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9b85" w14:textId="4f39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23 декабря 2016 года № 1490/12. Зарегистрировано Департаментом юстиции Павлодарской области 12 января 2017 года № 5341. Утратило силу постановлением акимата города Экибастуза Павлодарской области от 30 июня 2017 года № 795/7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30.06.2017 № 795/7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r>
        <w:br/>
      </w:r>
      <w:r>
        <w:rPr>
          <w:rFonts w:ascii="Times New Roman"/>
          <w:b w:val="false"/>
          <w:i w:val="false"/>
          <w:color w:val="000000"/>
          <w:sz w:val="28"/>
        </w:rPr>
        <w:t>
      1.</w:t>
      </w:r>
      <w:r>
        <w:rPr>
          <w:rFonts w:ascii="Times New Roman"/>
          <w:b w:val="false"/>
          <w:i w:val="false"/>
          <w:color w:val="000000"/>
          <w:sz w:val="28"/>
        </w:rPr>
        <w:t xml:space="preserve"> Установить для организаций города Экибастуза независимо от организационно-правовой формы и формы собственности, квоты рабочих мест:</w:t>
      </w:r>
      <w:r>
        <w:br/>
      </w:r>
      <w:r>
        <w:rPr>
          <w:rFonts w:ascii="Times New Roman"/>
          <w:b w:val="false"/>
          <w:i w:val="false"/>
          <w:color w:val="000000"/>
          <w:sz w:val="28"/>
        </w:rPr>
        <w:t xml:space="preserve">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текущего года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w:t>
      </w:r>
      <w:r>
        <w:br/>
      </w:r>
      <w:r>
        <w:rPr>
          <w:rFonts w:ascii="Times New Roman"/>
          <w:b w:val="false"/>
          <w:i w:val="false"/>
          <w:color w:val="000000"/>
          <w:sz w:val="28"/>
        </w:rPr>
        <w:t xml:space="preserve">
      для лиц, освобожденных из мест лишения свободы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w:t>
      </w:r>
      <w:r>
        <w:br/>
      </w:r>
      <w:r>
        <w:rPr>
          <w:rFonts w:ascii="Times New Roman"/>
          <w:b w:val="false"/>
          <w:i w:val="false"/>
          <w:color w:val="000000"/>
          <w:sz w:val="28"/>
        </w:rPr>
        <w:t xml:space="preserve">
      для лиц, состоящих на учете службы пробации в размере двух процентов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w:t>
      </w:r>
      <w:r>
        <w:br/>
      </w:r>
      <w:r>
        <w:rPr>
          <w:rFonts w:ascii="Times New Roman"/>
          <w:b w:val="false"/>
          <w:i w:val="false"/>
          <w:color w:val="000000"/>
          <w:sz w:val="28"/>
        </w:rPr>
        <w:t>
      2.</w:t>
      </w:r>
      <w:r>
        <w:rPr>
          <w:rFonts w:ascii="Times New Roman"/>
          <w:b w:val="false"/>
          <w:i w:val="false"/>
          <w:color w:val="000000"/>
          <w:sz w:val="28"/>
        </w:rPr>
        <w:t xml:space="preserve"> Контроль за исполнением данного постановления возложить на заместителя акима города Экибастуза Маликову М.Д.</w:t>
      </w:r>
      <w:r>
        <w:br/>
      </w:r>
      <w:r>
        <w:rPr>
          <w:rFonts w:ascii="Times New Roman"/>
          <w:b w:val="false"/>
          <w:i w:val="false"/>
          <w:color w:val="000000"/>
          <w:sz w:val="28"/>
        </w:rPr>
        <w:t>
      3.</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"23" декабря 2016 года</w:t>
            </w:r>
            <w:r>
              <w:br/>
            </w:r>
            <w:r>
              <w:rPr>
                <w:rFonts w:ascii="Times New Roman"/>
                <w:b w:val="false"/>
                <w:i w:val="false"/>
                <w:color w:val="000000"/>
                <w:sz w:val="20"/>
              </w:rPr>
              <w:t>№ 1490/12</w:t>
            </w:r>
          </w:p>
        </w:tc>
      </w:tr>
    </w:tbl>
    <w:bookmarkStart w:name="z6" w:id="1"/>
    <w:p>
      <w:pPr>
        <w:spacing w:after="0"/>
        <w:ind w:left="0"/>
        <w:jc w:val="left"/>
      </w:pPr>
      <w:r>
        <w:rPr>
          <w:rFonts w:ascii="Times New Roman"/>
          <w:b/>
          <w:i w:val="false"/>
          <w:color w:val="000000"/>
        </w:rPr>
        <w:t xml:space="preserve"> Квота рабочих мест для трудоустройства граждан из числа</w:t>
      </w:r>
      <w:r>
        <w:br/>
      </w:r>
      <w:r>
        <w:rPr>
          <w:rFonts w:ascii="Times New Roman"/>
          <w:b/>
          <w:i w:val="false"/>
          <w:color w:val="000000"/>
        </w:rPr>
        <w:t>молодежи, потерявших или оставшихся до наступления</w:t>
      </w:r>
      <w:r>
        <w:br/>
      </w:r>
      <w:r>
        <w:rPr>
          <w:rFonts w:ascii="Times New Roman"/>
          <w:b/>
          <w:i w:val="false"/>
          <w:color w:val="000000"/>
        </w:rPr>
        <w:t>совершеннолетия без попечения родителей, являющихся</w:t>
      </w:r>
      <w:r>
        <w:br/>
      </w:r>
      <w:r>
        <w:rPr>
          <w:rFonts w:ascii="Times New Roman"/>
          <w:b/>
          <w:i w:val="false"/>
          <w:color w:val="000000"/>
        </w:rPr>
        <w:t>выпускниками организаций образования по городу Экибастузу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142"/>
        <w:gridCol w:w="1903"/>
        <w:gridCol w:w="2701"/>
        <w:gridCol w:w="1444"/>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"Укрупненная Екибастузская дистанция пути"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"Ангренсор Энерго"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2 города Экибастуза" управления здравоохранения Павлодарской области, акимата Павлодарской области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Экибастуза" управления здравоохранения Павлодарской области, акимата Павлодарской области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"Горэлектросеть"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"МАК-ЭКИБАСТУЗ"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"ЖОЛАМАН-ЭК"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10 отдела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9 отдела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 гимназия № 7 отдела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М.И. Глинки отдела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"Экибастузская противотуберкулезная больница" управления здравоохранения Павлодарской области, акимата Павлодарской области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17 отдела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23 отдел образования акимата города Экибастуза"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"23" декабря 2016 года</w:t>
            </w:r>
            <w:r>
              <w:br/>
            </w:r>
            <w:r>
              <w:rPr>
                <w:rFonts w:ascii="Times New Roman"/>
                <w:b w:val="false"/>
                <w:i w:val="false"/>
                <w:color w:val="000000"/>
                <w:sz w:val="20"/>
              </w:rPr>
              <w:t>№ 1490/12</w:t>
            </w:r>
          </w:p>
        </w:tc>
      </w:tr>
    </w:tbl>
    <w:bookmarkStart w:name="z8" w:id="2"/>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городу Экибастузу на 2017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78"/>
        <w:gridCol w:w="1627"/>
        <w:gridCol w:w="2311"/>
        <w:gridCol w:w="123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"Укрупненная Екибастузская дистанция пути"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"Ангренсор Энерго"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"Горэлектросеть"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"МАК-ЭКИБАСТУЗ"</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"ЖОЛАМАН-ЭК"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"Промэнергоизоляция"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строительных материалов"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"МОНТАЖНО-НАЛАДОЧНОЕ УПРАВЛЕНИЕ "МНУ"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SegaOilGroup"</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"Городской центр культуры "Онер"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 ТРАНСНЭК"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"23" декабря 2016 года</w:t>
            </w:r>
            <w:r>
              <w:br/>
            </w:r>
            <w:r>
              <w:rPr>
                <w:rFonts w:ascii="Times New Roman"/>
                <w:b w:val="false"/>
                <w:i w:val="false"/>
                <w:color w:val="000000"/>
                <w:sz w:val="20"/>
              </w:rPr>
              <w:t>№ 1490/12</w:t>
            </w:r>
          </w:p>
        </w:tc>
      </w:tr>
    </w:tbl>
    <w:bookmarkStart w:name="z10" w:id="3"/>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по городу Экибастузу на 2017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78"/>
        <w:gridCol w:w="1627"/>
        <w:gridCol w:w="2311"/>
        <w:gridCol w:w="123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 - "Укрупненная Екибастузская дистанция пути"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"Ангренсор Энерго"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"Горэлектросеть"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"МАК-ЭКИБАСТУЗ"</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"ЖОЛАМАН-ЭК"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"Промэнергоизоляция"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строительных материалов"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"МОНТАЖНО-НАЛАДОЧНОЕ УПРАВЛЕНИЕ "МНУ"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SegaOilGroup"</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"Городской центр культуры "Онер" отдела культуры и развития языков акимата города Экибастуза"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 ТРАНСНЭК"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