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6f22f7" w14:textId="a6f22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21 июня 2016 года № 284. Зарегистрировано Департаментом юстиции Костанайской области 15 июля 2016 года № 6546. Утратило силу постановлением акимата Костанайской области от 29 января 2020 года № 36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Костанайской области от 29.01.2020 </w:t>
      </w:r>
      <w:r>
        <w:rPr>
          <w:rFonts w:ascii="Times New Roman"/>
          <w:b w:val="false"/>
          <w:i w:val="false"/>
          <w:color w:val="ff0000"/>
          <w:sz w:val="28"/>
        </w:rPr>
        <w:t>№ 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справок по опеке и попечительству"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4) исключен постановлением акимата Костанайской области от 26.07.2019 </w:t>
      </w:r>
      <w:r>
        <w:rPr>
          <w:rFonts w:ascii="Times New Roman"/>
          <w:b w:val="false"/>
          <w:i w:val="false"/>
          <w:color w:val="00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6) исключен постановлением акимата Костанайской области от 26.07.2019 </w:t>
      </w:r>
      <w:r>
        <w:rPr>
          <w:rFonts w:ascii="Times New Roman"/>
          <w:b w:val="false"/>
          <w:i w:val="false"/>
          <w:color w:val="00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"Постановка на учет лиц, желающих усыновить детей"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регламент государственной услуги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регламент государственной услуги "Выдача 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Костанайской области от 27.06.2018 </w:t>
      </w:r>
      <w:r>
        <w:rPr>
          <w:rFonts w:ascii="Times New Roman"/>
          <w:b w:val="false"/>
          <w:i w:val="false"/>
          <w:color w:val="000000"/>
          <w:sz w:val="28"/>
        </w:rPr>
        <w:t>№ 300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с изменениями, внесенными постановлением акимата Костанайской области от 26.07.2019 </w:t>
      </w:r>
      <w:r>
        <w:rPr>
          <w:rFonts w:ascii="Times New Roman"/>
          <w:b w:val="false"/>
          <w:i w:val="false"/>
          <w:color w:val="00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Костанайской области по социальным вопросам.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Костанайской области от 22 октября 2015 года № 453 "Об утверждении регламентов государственных услуг" (зарегистрировано в Реестре государственной регистрации нормативных правовых актов под № 6008, опубликовано 5 декабря 2015 года в газете "Қостанай таңы").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Костанайской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районов и городов областного значения (отделами образования акиматов районов и городов областного значения) (далее – услугодатель).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3"/>
    <w:bookmarkStart w:name="z3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25"/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 </w:t>
      </w:r>
    </w:p>
    <w:bookmarkStart w:name="z3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 согласно пункту 9 Стандарта;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2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2"/>
    <w:bookmarkStart w:name="z6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55"/>
    <w:bookmarkStart w:name="z6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3 (три) минуты.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заявления, 2 (две) минуты.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согласие у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расписку о приеме соответствующих документов, 5 (пять) минут;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18 (восемнадцать) рабочих дней.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оказания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на основании расписки о приеме документов при предъявлении удостоверения личности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оставшимся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8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76"/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9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80"/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2"/>
    <w:bookmarkStart w:name="z9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0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9"/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91"/>
    <w:bookmarkStart w:name="z10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2"/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93"/>
    <w:bookmarkStart w:name="z11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4"/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 </w:t>
      </w:r>
    </w:p>
    <w:bookmarkEnd w:id="95"/>
    <w:bookmarkStart w:name="z11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6"/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97"/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8"/>
    <w:bookmarkStart w:name="z11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99"/>
    <w:bookmarkStart w:name="z11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00"/>
    <w:bookmarkStart w:name="z11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01"/>
    <w:bookmarkStart w:name="z11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02"/>
    <w:bookmarkStart w:name="z11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Портале.</w:t>
      </w:r>
    </w:p>
    <w:bookmarkEnd w:id="103"/>
    <w:bookmarkStart w:name="z12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04"/>
    <w:bookmarkStart w:name="z12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2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07"/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7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6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"/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акиматов районов и городов областного значения) (далее – услугодатель).</w:t>
      </w:r>
    </w:p>
    <w:bookmarkEnd w:id="112"/>
    <w:bookmarkStart w:name="z13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3"/>
    <w:bookmarkStart w:name="z13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114"/>
    <w:bookmarkStart w:name="z13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15"/>
    <w:bookmarkStart w:name="z13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16"/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18"/>
    <w:bookmarkStart w:name="z1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19"/>
    <w:bookmarkStart w:name="z1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20"/>
    <w:bookmarkStart w:name="z14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22"/>
    <w:bookmarkStart w:name="z14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124"/>
    <w:bookmarkStart w:name="z14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5"/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3 (три) минуты.</w:t>
      </w:r>
    </w:p>
    <w:bookmarkEnd w:id="127"/>
    <w:bookmarkStart w:name="z14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и (или) документов с истекшим сроком действия работник Государственной</w:t>
      </w:r>
    </w:p>
    <w:bookmarkEnd w:id="128"/>
    <w:bookmarkStart w:name="z14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129"/>
    <w:bookmarkStart w:name="z1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принимает его,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расписку о приеме соответствующих документов, 5 (пять) минут;</w:t>
      </w:r>
    </w:p>
    <w:bookmarkEnd w:id="130"/>
    <w:bookmarkStart w:name="z15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131"/>
    <w:bookmarkStart w:name="z15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132"/>
    <w:bookmarkStart w:name="z15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1 (один) рабочий день;</w:t>
      </w:r>
    </w:p>
    <w:bookmarkEnd w:id="133"/>
    <w:bookmarkStart w:name="z15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134"/>
    <w:bookmarkStart w:name="z15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5"/>
    <w:bookmarkStart w:name="z15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36"/>
    <w:bookmarkStart w:name="z15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137"/>
    <w:bookmarkStart w:name="z15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38"/>
    <w:bookmarkStart w:name="z15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39"/>
    <w:bookmarkStart w:name="z16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40"/>
    <w:bookmarkStart w:name="z16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41"/>
    <w:bookmarkStart w:name="z16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3"/>
    <w:bookmarkStart w:name="z16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одителей"</w:t>
            </w:r>
          </w:p>
        </w:tc>
      </w:tr>
    </w:tbl>
    <w:bookmarkStart w:name="z16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45"/>
    <w:bookmarkStart w:name="z16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47"/>
    <w:bookmarkStart w:name="z16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7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49"/>
    <w:bookmarkStart w:name="z17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6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38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через структурные подразделения (работников) услугодателя не оказывается.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через структурные подразделения (работников) услугодателя не оказывается.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453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Start w:name="z21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22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через структурные подразделения (работников) услугодателя не оказывается. </w:t>
      </w:r>
    </w:p>
    <w:bookmarkEnd w:id="155"/>
    <w:bookmarkStart w:name="z22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6"/>
    <w:bookmarkStart w:name="z22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157"/>
    <w:bookmarkStart w:name="z22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58"/>
    <w:bookmarkStart w:name="z22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59"/>
    <w:bookmarkStart w:name="z22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документов, согласно пункту 9 Стандарта;</w:t>
      </w:r>
    </w:p>
    <w:bookmarkEnd w:id="160"/>
    <w:bookmarkStart w:name="z22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61"/>
    <w:bookmarkStart w:name="z22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62"/>
    <w:bookmarkStart w:name="z22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63"/>
    <w:bookmarkStart w:name="z22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64"/>
    <w:bookmarkStart w:name="z23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65"/>
    <w:bookmarkStart w:name="z23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"Передача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67"/>
    <w:bookmarkStart w:name="z23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69"/>
    <w:bookmarkStart w:name="z23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17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2"/>
    <w:bookmarkStart w:name="z24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173"/>
    <w:bookmarkStart w:name="z24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74"/>
    <w:bookmarkStart w:name="z24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75"/>
    <w:bookmarkStart w:name="z24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6"/>
    <w:bookmarkStart w:name="z24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77"/>
    <w:bookmarkStart w:name="z24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78"/>
    <w:bookmarkStart w:name="z247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9"/>
    <w:bookmarkStart w:name="z24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через структурные подразделения (работников) услугодателя не оказывается.</w:t>
      </w:r>
    </w:p>
    <w:bookmarkEnd w:id="180"/>
    <w:bookmarkStart w:name="z249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1"/>
    <w:bookmarkStart w:name="z25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через структурные подразделения (работников) услугодателя не оказывается.</w:t>
      </w:r>
    </w:p>
    <w:bookmarkEnd w:id="182"/>
    <w:bookmarkStart w:name="z25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3"/>
    <w:bookmarkStart w:name="z25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184"/>
    <w:bookmarkStart w:name="z25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85"/>
    <w:bookmarkStart w:name="z25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86"/>
    <w:bookmarkStart w:name="z25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87"/>
    <w:bookmarkStart w:name="z25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88"/>
    <w:bookmarkStart w:name="z25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89"/>
    <w:bookmarkStart w:name="z25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90"/>
    <w:bookmarkStart w:name="z25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91"/>
    <w:bookmarkStart w:name="z26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92"/>
    <w:bookmarkStart w:name="z26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6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95"/>
    <w:bookmarkStart w:name="z26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7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приказом Министерства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документа работник Государственной корпорации принимает, регистрирует его,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выдает расписку о приеме соответствующих документов,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соответствующих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Start w:name="z32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8"/>
    <w:bookmarkStart w:name="z32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330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00"/>
    <w:bookmarkStart w:name="z33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02"/>
    <w:bookmarkStart w:name="z33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33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204"/>
    <w:bookmarkStart w:name="z33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7"/>
    <w:bookmarkStart w:name="z33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625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3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0"/>
    <w:bookmarkStart w:name="z34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местными исполнительными органами районов и городов (отделами образования районов и городов), организациями образования (далее – услугодатель).</w:t>
      </w:r>
    </w:p>
    <w:bookmarkEnd w:id="211"/>
    <w:bookmarkStart w:name="z34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12"/>
    <w:bookmarkStart w:name="z34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13"/>
    <w:bookmarkStart w:name="z34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214"/>
    <w:bookmarkStart w:name="z34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215"/>
    <w:bookmarkStart w:name="z34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16"/>
    <w:bookmarkStart w:name="z35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Стандарт).</w:t>
      </w:r>
    </w:p>
    <w:bookmarkEnd w:id="217"/>
    <w:bookmarkStart w:name="z35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218"/>
    <w:bookmarkStart w:name="z35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19"/>
    <w:bookmarkStart w:name="z35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20"/>
    <w:bookmarkStart w:name="z354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1"/>
    <w:bookmarkStart w:name="z35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222"/>
    <w:bookmarkStart w:name="z35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3"/>
    <w:bookmarkStart w:name="z35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минут.</w:t>
      </w:r>
    </w:p>
    <w:bookmarkEnd w:id="224"/>
    <w:bookmarkStart w:name="z35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225"/>
    <w:bookmarkStart w:name="z35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 услугодателя, 2 (два) часа.</w:t>
      </w:r>
    </w:p>
    <w:bookmarkEnd w:id="226"/>
    <w:bookmarkStart w:name="z36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227"/>
    <w:bookmarkStart w:name="z36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руководителю услугодателя, 4 (четыре) рабочих дня.</w:t>
      </w:r>
    </w:p>
    <w:bookmarkEnd w:id="228"/>
    <w:bookmarkStart w:name="z36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229"/>
    <w:bookmarkStart w:name="z36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 услугодателя, 5 (пять) минут.</w:t>
      </w:r>
    </w:p>
    <w:bookmarkEnd w:id="230"/>
    <w:bookmarkStart w:name="z36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231"/>
    <w:bookmarkStart w:name="z36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232"/>
    <w:bookmarkStart w:name="z36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233"/>
    <w:bookmarkStart w:name="z367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234"/>
    <w:bookmarkStart w:name="z36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35"/>
    <w:bookmarkStart w:name="z36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36"/>
    <w:bookmarkStart w:name="z37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7"/>
    <w:bookmarkStart w:name="z3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38"/>
    <w:bookmarkStart w:name="z37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39"/>
    <w:bookmarkStart w:name="z3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минут;</w:t>
      </w:r>
    </w:p>
    <w:bookmarkEnd w:id="240"/>
    <w:bookmarkStart w:name="z37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 услугодателя, 2 (два) часа;</w:t>
      </w:r>
    </w:p>
    <w:bookmarkEnd w:id="241"/>
    <w:bookmarkStart w:name="z37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руководителю услугодателя, 4 (четыре) рабочих дня;</w:t>
      </w:r>
    </w:p>
    <w:bookmarkEnd w:id="242"/>
    <w:bookmarkStart w:name="z37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 услугодателя, 5 (пять) минут;</w:t>
      </w:r>
    </w:p>
    <w:bookmarkEnd w:id="243"/>
    <w:bookmarkStart w:name="z37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244"/>
    <w:bookmarkStart w:name="z37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5"/>
    <w:bookmarkStart w:name="z37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246"/>
    <w:bookmarkStart w:name="z38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247"/>
    <w:bookmarkStart w:name="z38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248"/>
    <w:bookmarkStart w:name="z38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принимает его,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расписку о приеме соответствующих документов, 5 (пять) минут;</w:t>
      </w:r>
    </w:p>
    <w:bookmarkEnd w:id="249"/>
    <w:bookmarkStart w:name="z38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их услугодателю через курьерскую или иную уполномоченную на это связь, 1 (один) день.</w:t>
      </w:r>
    </w:p>
    <w:bookmarkEnd w:id="250"/>
    <w:bookmarkStart w:name="z38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251"/>
    <w:bookmarkStart w:name="z38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252"/>
    <w:bookmarkStart w:name="z38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253"/>
    <w:bookmarkStart w:name="z38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Start w:name="z38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255"/>
    <w:bookmarkStart w:name="z39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256"/>
    <w:bookmarkStart w:name="z39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257"/>
    <w:bookmarkStart w:name="z39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258"/>
    <w:bookmarkStart w:name="z39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259"/>
    <w:bookmarkStart w:name="z39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60"/>
    <w:bookmarkStart w:name="z39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261"/>
    <w:bookmarkStart w:name="z39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399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63"/>
    <w:bookmarkStart w:name="z40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65"/>
    <w:bookmarkStart w:name="z40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 в загородных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40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267"/>
    <w:bookmarkStart w:name="z40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0"/>
    <w:bookmarkStart w:name="z40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686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12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3"/>
    <w:bookmarkStart w:name="z41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274"/>
    <w:bookmarkStart w:name="z41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75"/>
    <w:bookmarkStart w:name="z41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76"/>
    <w:bookmarkStart w:name="z41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77"/>
    <w:bookmarkStart w:name="z41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78"/>
    <w:bookmarkStart w:name="z41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9"/>
    <w:bookmarkStart w:name="z41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80"/>
    <w:bookmarkStart w:name="z42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81"/>
    <w:bookmarkStart w:name="z42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82"/>
    <w:bookmarkStart w:name="z422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3"/>
    <w:bookmarkStart w:name="z42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заявления в форме электронного документа, подписанного ЭЦП услугополучателя.</w:t>
      </w:r>
    </w:p>
    <w:bookmarkEnd w:id="284"/>
    <w:bookmarkStart w:name="z42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5"/>
    <w:bookmarkStart w:name="z42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286"/>
    <w:bookmarkStart w:name="z42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287"/>
    <w:bookmarkStart w:name="z42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288"/>
    <w:bookmarkStart w:name="z42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часа.</w:t>
      </w:r>
    </w:p>
    <w:bookmarkEnd w:id="289"/>
    <w:bookmarkStart w:name="z42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290"/>
    <w:bookmarkStart w:name="z43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291"/>
    <w:bookmarkStart w:name="z43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292"/>
    <w:bookmarkStart w:name="z43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293"/>
    <w:bookmarkStart w:name="z43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294"/>
    <w:bookmarkStart w:name="z43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295"/>
    <w:bookmarkStart w:name="z43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bookmarkEnd w:id="296"/>
    <w:bookmarkStart w:name="z436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297"/>
    <w:bookmarkStart w:name="z43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98"/>
    <w:bookmarkStart w:name="z43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99"/>
    <w:bookmarkStart w:name="z43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0"/>
    <w:bookmarkStart w:name="z44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01"/>
    <w:bookmarkStart w:name="z44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02"/>
    <w:bookmarkStart w:name="z44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303"/>
    <w:bookmarkStart w:name="z44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действия, услугодатель отказывает в приеме заявления, 5 (пять) минут;</w:t>
      </w:r>
    </w:p>
    <w:bookmarkEnd w:id="304"/>
    <w:bookmarkStart w:name="z44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часа;</w:t>
      </w:r>
    </w:p>
    <w:bookmarkEnd w:id="305"/>
    <w:bookmarkStart w:name="z44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306"/>
    <w:bookmarkStart w:name="z44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307"/>
    <w:bookmarkStart w:name="z44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308"/>
    <w:bookmarkStart w:name="z448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9"/>
    <w:bookmarkStart w:name="z44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310"/>
    <w:bookmarkStart w:name="z45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11"/>
    <w:bookmarkStart w:name="z45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312"/>
    <w:bookmarkStart w:name="z45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Start w:name="z45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314"/>
    <w:bookmarkStart w:name="z45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Start w:name="z45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316"/>
    <w:bookmarkStart w:name="z45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7"/>
    <w:bookmarkStart w:name="z45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61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19"/>
    <w:bookmarkStart w:name="z46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321"/>
    <w:bookmarkStart w:name="z46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66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323"/>
    <w:bookmarkStart w:name="z46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5"/>
    <w:bookmarkStart w:name="z46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689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13 -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3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8"/>
    <w:bookmarkStart w:name="z47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329"/>
    <w:bookmarkStart w:name="z47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30"/>
    <w:bookmarkStart w:name="z47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31"/>
    <w:bookmarkStart w:name="z47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корпорация).</w:t>
      </w:r>
    </w:p>
    <w:bookmarkEnd w:id="332"/>
    <w:bookmarkStart w:name="z47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333"/>
    <w:bookmarkStart w:name="z47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4"/>
    <w:bookmarkStart w:name="z48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35"/>
    <w:bookmarkStart w:name="z481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6"/>
    <w:bookmarkStart w:name="z48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337"/>
    <w:bookmarkStart w:name="z48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8"/>
    <w:bookmarkStart w:name="z48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минут.</w:t>
      </w:r>
    </w:p>
    <w:bookmarkEnd w:id="339"/>
    <w:bookmarkStart w:name="z48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340"/>
    <w:bookmarkStart w:name="z48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накладывает соответствующую визу и передает ответственному исполнителю услугодателя, 2 (два) часа.</w:t>
      </w:r>
    </w:p>
    <w:bookmarkEnd w:id="341"/>
    <w:bookmarkStart w:name="z48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342"/>
    <w:bookmarkStart w:name="z48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 и направляет руководителю услугодателя для подписания, 4 (четыре) рабочих дня.</w:t>
      </w:r>
    </w:p>
    <w:bookmarkEnd w:id="343"/>
    <w:bookmarkStart w:name="z48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344"/>
    <w:bookmarkStart w:name="z49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 оказания государственной услуги и передает сотруднику канцелярии услугодателя, 2 (два) часа.</w:t>
      </w:r>
    </w:p>
    <w:bookmarkEnd w:id="345"/>
    <w:bookmarkStart w:name="z49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346"/>
    <w:bookmarkStart w:name="z49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347"/>
    <w:bookmarkStart w:name="z49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348"/>
    <w:bookmarkStart w:name="z494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9"/>
    <w:bookmarkStart w:name="z49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0"/>
    <w:bookmarkStart w:name="z49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51"/>
    <w:bookmarkStart w:name="z49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352"/>
    <w:bookmarkStart w:name="z49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353"/>
    <w:bookmarkStart w:name="z49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54"/>
    <w:bookmarkStart w:name="z50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минут;</w:t>
      </w:r>
    </w:p>
    <w:bookmarkEnd w:id="355"/>
    <w:bookmarkStart w:name="z50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накладывает соответствующую визу и передает ответственному исполнителю услугодателя, 2 (два) часа;</w:t>
      </w:r>
    </w:p>
    <w:bookmarkEnd w:id="356"/>
    <w:bookmarkStart w:name="z50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 и направляет руководителю услугодателя для подписания, 4 (четыре) рабочих дня;</w:t>
      </w:r>
    </w:p>
    <w:bookmarkEnd w:id="357"/>
    <w:bookmarkStart w:name="z50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 оказания государственной услуги и передает сотруднику канцелярии услугодателя, 2 (два) часа;</w:t>
      </w:r>
    </w:p>
    <w:bookmarkEnd w:id="358"/>
    <w:bookmarkStart w:name="z50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359"/>
    <w:bookmarkStart w:name="z505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0"/>
    <w:bookmarkStart w:name="z50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361"/>
    <w:bookmarkStart w:name="z50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3 (три) минуты.</w:t>
      </w:r>
    </w:p>
    <w:bookmarkEnd w:id="362"/>
    <w:bookmarkStart w:name="z50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363"/>
    <w:bookmarkStart w:name="z50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расписку о приеме соответствующих документов, 5 (пять) минут;</w:t>
      </w:r>
    </w:p>
    <w:bookmarkEnd w:id="364"/>
    <w:bookmarkStart w:name="z51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365"/>
    <w:bookmarkStart w:name="z51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366"/>
    <w:bookmarkStart w:name="z51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367"/>
    <w:bookmarkStart w:name="z51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368"/>
    <w:bookmarkStart w:name="z51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представителю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Start w:name="z51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518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371"/>
    <w:bookmarkStart w:name="z51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3"/>
    <w:bookmarkStart w:name="z52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742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– в редакции постановления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25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6"/>
    <w:bookmarkStart w:name="z52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области, районов и городов областного значения (Государственное учреждение "Управление образования акимата Костанайской области", отделами образования районов и городов областного значения) (далее – услугодатель).</w:t>
      </w:r>
    </w:p>
    <w:bookmarkEnd w:id="377"/>
    <w:bookmarkStart w:name="z52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78"/>
    <w:bookmarkStart w:name="z52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79"/>
    <w:bookmarkStart w:name="z52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80"/>
    <w:bookmarkStart w:name="z53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81"/>
    <w:bookmarkStart w:name="z53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передаче ребенка (детей)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2"/>
    <w:bookmarkStart w:name="z53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383"/>
    <w:bookmarkStart w:name="z53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84"/>
    <w:bookmarkStart w:name="z53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85"/>
    <w:bookmarkStart w:name="z535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6"/>
    <w:bookmarkStart w:name="z53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387"/>
    <w:bookmarkStart w:name="z53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388"/>
    <w:bookmarkStart w:name="z53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389"/>
    <w:bookmarkStart w:name="z53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390"/>
    <w:bookmarkStart w:name="z54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391"/>
    <w:bookmarkStart w:name="z54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 и передает ответственному исполнителю услугодателя, 2 (два) часа.</w:t>
      </w:r>
    </w:p>
    <w:bookmarkEnd w:id="392"/>
    <w:bookmarkStart w:name="z54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393"/>
    <w:bookmarkStart w:name="z54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проект результат оказания государственной услуги и передает его руководителю услугодателя, 9 (девять) рабочих дней.</w:t>
      </w:r>
    </w:p>
    <w:bookmarkEnd w:id="394"/>
    <w:bookmarkStart w:name="z54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подготовленный результат оказания государственной услуги;</w:t>
      </w:r>
    </w:p>
    <w:bookmarkEnd w:id="395"/>
    <w:bookmarkStart w:name="z54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часа.</w:t>
      </w:r>
    </w:p>
    <w:bookmarkEnd w:id="396"/>
    <w:bookmarkStart w:name="z54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397"/>
    <w:bookmarkStart w:name="z54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398"/>
    <w:bookmarkStart w:name="z54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bookmarkEnd w:id="399"/>
    <w:bookmarkStart w:name="z549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0"/>
    <w:bookmarkStart w:name="z55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1"/>
    <w:bookmarkStart w:name="z55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02"/>
    <w:bookmarkStart w:name="z55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3"/>
    <w:bookmarkStart w:name="z55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Start w:name="z55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405"/>
    <w:bookmarkStart w:name="z55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406"/>
    <w:bookmarkStart w:name="z55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 и передает ответственному исполнителю услугодателя, 2 (два) часа;</w:t>
      </w:r>
    </w:p>
    <w:bookmarkEnd w:id="407"/>
    <w:bookmarkStart w:name="z55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проект результат оказания государственной услуги и передает его руководителю услугодателя, 9 (девять) рабочих дней;</w:t>
      </w:r>
    </w:p>
    <w:bookmarkEnd w:id="408"/>
    <w:bookmarkStart w:name="z55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часа;</w:t>
      </w:r>
    </w:p>
    <w:bookmarkEnd w:id="409"/>
    <w:bookmarkStart w:name="z56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410"/>
    <w:bookmarkStart w:name="z561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1"/>
    <w:bookmarkStart w:name="z56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412"/>
    <w:bookmarkStart w:name="z56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13"/>
    <w:bookmarkStart w:name="z56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414"/>
    <w:bookmarkStart w:name="z56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415"/>
    <w:bookmarkStart w:name="z56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416"/>
    <w:bookmarkStart w:name="z56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417"/>
    <w:bookmarkStart w:name="z56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418"/>
    <w:bookmarkStart w:name="z56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19"/>
    <w:bookmarkStart w:name="z57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420"/>
    <w:bookmarkStart w:name="z57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приемную семью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содержание"</w:t>
            </w:r>
          </w:p>
        </w:tc>
      </w:tr>
    </w:tbl>
    <w:bookmarkStart w:name="z574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422"/>
    <w:bookmarkStart w:name="z57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24"/>
    <w:bookmarkStart w:name="z57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"Передача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воспитание в приемную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579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426"/>
    <w:bookmarkStart w:name="z58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8"/>
    <w:bookmarkStart w:name="z58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85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15 в соответствии с постановлением акимата Костанайской области от 26.07.2019 </w:t>
      </w:r>
      <w:r>
        <w:rPr>
          <w:rFonts w:ascii="Times New Roman"/>
          <w:b w:val="false"/>
          <w:i w:val="false"/>
          <w:color w:val="ff0000"/>
          <w:sz w:val="28"/>
        </w:rPr>
        <w:t>№ 302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86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1"/>
    <w:bookmarkStart w:name="z58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432"/>
    <w:bookmarkStart w:name="z58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433"/>
    <w:bookmarkStart w:name="z58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34"/>
    <w:bookmarkStart w:name="z59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органа опеки и попечительства об учете мнения ребенка, достигшего десятилетнего возраста,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органа опеки и попечительства об учете мнения ребенка, достигшего десятилетнего возраста",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услуги,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5"/>
    <w:bookmarkStart w:name="z59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36"/>
    <w:bookmarkStart w:name="z592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Start w:name="z59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8"/>
    <w:bookmarkStart w:name="z595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минут.</w:t>
      </w:r>
    </w:p>
    <w:bookmarkEnd w:id="439"/>
    <w:bookmarkStart w:name="z59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440"/>
    <w:bookmarkStart w:name="z59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документов.</w:t>
      </w:r>
    </w:p>
    <w:bookmarkEnd w:id="441"/>
    <w:bookmarkStart w:name="z59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накладывает соответствующую визу, передает ответственному исполнителю услугодателя, 5 (пять) минут.</w:t>
      </w:r>
    </w:p>
    <w:bookmarkEnd w:id="442"/>
    <w:bookmarkStart w:name="z59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443"/>
    <w:bookmarkStart w:name="z60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услуги, направляет руководителю услугодателя для подписания, 9 (девять) рабочих дней.</w:t>
      </w:r>
    </w:p>
    <w:bookmarkEnd w:id="444"/>
    <w:bookmarkStart w:name="z60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445"/>
    <w:bookmarkStart w:name="z60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15 (пятнадцать) минут.</w:t>
      </w:r>
    </w:p>
    <w:bookmarkEnd w:id="446"/>
    <w:bookmarkStart w:name="z60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447"/>
    <w:bookmarkStart w:name="z60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448"/>
    <w:bookmarkStart w:name="z60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449"/>
    <w:bookmarkStart w:name="z606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0"/>
    <w:bookmarkStart w:name="z607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1"/>
    <w:bookmarkStart w:name="z608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52"/>
    <w:bookmarkStart w:name="z60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453"/>
    <w:bookmarkStart w:name="z61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454"/>
    <w:bookmarkStart w:name="z61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55"/>
    <w:bookmarkStart w:name="z61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передает руководителю услугодателя, 15 (пятнадцать) минут.</w:t>
      </w:r>
    </w:p>
    <w:bookmarkEnd w:id="456"/>
    <w:bookmarkStart w:name="z61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457"/>
    <w:bookmarkStart w:name="z61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накладывает соответствующую визу, передает ответственному исполнителю услугодателя, 5 (пять) минут;</w:t>
      </w:r>
    </w:p>
    <w:bookmarkEnd w:id="458"/>
    <w:bookmarkStart w:name="z61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услуги, направляет руководителю услугодателя для подписания, 9 (девять) рабочих дней;</w:t>
      </w:r>
    </w:p>
    <w:bookmarkEnd w:id="459"/>
    <w:bookmarkStart w:name="z61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15 (пятнадцать) минут;</w:t>
      </w:r>
    </w:p>
    <w:bookmarkEnd w:id="460"/>
    <w:bookmarkStart w:name="z61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461"/>
    <w:bookmarkStart w:name="z618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2"/>
    <w:bookmarkStart w:name="z619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463"/>
    <w:bookmarkStart w:name="z62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опеки и попечительства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учете мнения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достигшего десятилетнего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возраста"</w:t>
            </w:r>
          </w:p>
        </w:tc>
      </w:tr>
    </w:tbl>
    <w:bookmarkStart w:name="z622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465"/>
    <w:bookmarkStart w:name="z62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header.xml" Type="http://schemas.openxmlformats.org/officeDocument/2006/relationships/header" Id="rId4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