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9634" w14:textId="22d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октября 2016 года № 307. Зарегистрировано Департаментом юстиции Мангистауской области от 11 ноября 2016 года № 3179.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сельского хозяйства Республики Казахстан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сельского хозяйства Республики Казахстан" (зарегистрировано в Реестре государственной регистрации нормативных правовых актов Республики Казахстан за №13337)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постановлений акимата Мангистауской области, в которые вносятся изменения.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октября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2016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 , в которые вносятся изменения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за № 2824, опубликовано 17 сентября 2015 года в информационно-правовой системе "Әділет"):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оказание услуг по складской деятельности с выдачей зерновых расписок", утвержденного указанным постановлением: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фумиграционным способоми" (зарегистрировано в Реестре государственной регистрации нормативных правовых актов за № 2927, опубликовано 6 января 2016 года в информационно-правовой системе "Әділет"):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фумиграционным способоми", утвержденного указанным постановлением: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урожайности и качества продукции растениеводства, стоимости горюче 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2825, опубликовано 18 сентября 2015 года в информационно-правовой системе "Әділет"):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повышения урожайности и качества продукции растениеводства, стоимости горюче 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2821, опубликовано 16 сентября 2015 года в информационно-правовой системе "Әділет"):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2809, опубликовано 1 сентября 2015 года в информационно-правовой системе "Әділет"):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2016 года № 307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13 " августа 2015 года № 250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 исполнительным органом области – государственным учреждением "Управление сельского хозяйства Мангистауской области" (далее – услугодатель).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и (или) бумажная.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(представителем по доверенности) заявки местному исполнительному органу района (города областного значения) (далее - отдел) по установленной форме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№ 15 (зарегистрирован в Реестре государственной регистрации нормативных правовых актов за № 13337) (далее – Стандарт).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- 20 (двадцать) минут;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испонителем отдела – 3 (три) рабочих дня;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составление списка услугополучателей межведомственной комиссией (далее - Комиссия) – 3 (три) рабочих дня;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визуальной проверки и составление списка услугополучателей Комиссией – 21 (двадцать один) рабочий день;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ответственным исполнителем отдела утвержденного акимом района (города областного значения) списка услугополучателей и других причитающихся документов услугодателю – 5 (пять) рабочих дней;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результата оказания государственной услуги услугодателем – 5 (пять) рабочих дней.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внесение их на рассмотрение Комиссии;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списка услугополучателей;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приемки по итогам визуальных проверок и составление списка услугополучателей;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утвержденного акимом района (города областного значения) списка услугополучателей и причитающихся документов услугодателю;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платежных документов в территориальное подразделение казначейства для выплаты субсидии.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ответсвенный исполнитель отдела;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ознакамливается с поступившими документами и направляет для исполнения - 20 (двадцать) минут;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после получения заявок и документов, проверяет их на полноту и вносит на рассмотрение Комиссии (в случае представления услугополучателем неполного пакета документов, заявка и документы возвращаются услугополучателю в течение пяти рабочих дней на доработку) – 3 (три) рабочих дня;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документы, составляет список услугополучателей и распределяет доведенные городу республиканского значения, столице, району (городу областного значения) объемы субсидирования по приоритетным сельскохозяйственным культурам – 3 (три) рабочих дня;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выезжают в хозяйства услугополучателей с целью визуальной проверки наличия всходов, а также соблюдения севооборотов, указанных в картах (схемах) размещения полей в севообороте. По итогам проверок членами комиссии составляется акт приемки посевов и посадок услугополучателя, включая озимые культуры и многолетние травы прошлого года. На основании акта приемки и представленных услугополучателем документов Комиссия составляет список услугополучателей – 21 (двадцать один) рабочий день;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представляет услугодателю утвержденный акимом района (города областного значения) список услугополучателей и причитающиеся документы – 5 (пять) рабочих дней;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проверяет соответствие представленных документов требованиям, установленными Правилами, и формирует ведомость на выплату бюджетных субсидий услугополучателям по форме согласно приложению 4 к Правилам, и счета оплате – 5 (пять) рабочих дней.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информационных систем, задействованных в оказании государственной услуги через Государственную корпорацию):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доверенности–данные доверенности не заполняются);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"электронного правительства" (далее – ШЭП) в Государственной базе данных физических и юридических лицам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ЮЛ, данных доверенности в ЕНИС;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5 -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государственной услуги, сформированной АРМ РШЭП.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портал):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условие 3 – проверка на портале подлинности данных о зарегистрированном потребителе через ИИН/БИН и пароль;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в шлюз "электронного правительства" (далее– ШЭП) для обработки услугодателем;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6 – получение услугополучателем результата государственной услуги (в форме электронного документа), сформированного веб-порталом. Электронный документ формируется с использованием ЭЦП сотрудника услугодателя.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2016 года № 307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августа 2015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стоимости затрат на возделывание сельскохозяйственных культур в 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 исполнительным органом области – государственным учреждением "Управление сельского хозяйства Мангистауской области" (далее – услугодатель).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(либо его представителем по доверенности) заявки местному исполнительному органу района (города областного значения) (далее - отдел)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13337 ) (далее – Стандарт).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- 20 (двадцать) минут;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испонителем отдела – 3 (три) рабочих дня;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составление списка услугополучателей межведомственной комиссией (далее - Комиссия) – 3 (три) рабочих дня;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визуальной проверки и составление списка услугополучателей Комиссией – 21 (двадцать один) рабочий день;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ответственным исполнителем отдела утвержденного акимом района (города областного значения) списка услугополучателей и других причитающихся документов услугодателю – 5 (пять) рабочих дней;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результата оказания государственной услуги услугодателем – 5 (пять) рабочих дней.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внесение их на рассмотрение Комиссии;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списка услугополучателей;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приемки по итогам визуальных проверок и составление списка услугополучателей;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утвержденного акимом района (города областного значения) списка услугополучателей и причитающихся документов услугодателю;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платежных документов в территориальное подразделение казначейства для выплаты субсидии.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ответсвенный исполнитель отдела;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ознакамливается с поступившими документами и направляет для исполнения - 20 (двадцать) минут;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после получения заявок и документов, проверяет их на полноту и вносит на рассмотрение Комиссии (в случае представления услугополучателем неполного пакета документов, заявка и документы возвращаются услугополучателю в течение пяти рабочих дней на доработку) – 3 (три) рабочих дня;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документы, составляет список услугополучателей и распределяет доведенные городу республиканского значения, столице, району (городу областного значения) объемы субсидирования по приоритетным сельскохозяйственным культурам – 3 (три) рабочих дня;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выезжают в хозяйства услугополучателей с целью визуальной проверки наличия, а также соблюдения севооборотов, указанных в картах (схемах) размещения полей в севообороте. По итогам проверок членами комиссии составляется акт приемки посевов и посадок услугополучателя, включая озимые культуры и многолетние травы прошлого года. На основании акта приемки и представленных услугополучателем документов Комиссия составляет список услугополучателей – 21 (двадцать один) рабочий день;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представляет услугодателю утвержденный акимом района (города областного значения) список услугополучателей и причитающиеся документы – 5 (пять) рабочих дней;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проверяет соответствие представленных документов требованиям, установленными Правилами, и формирует ведомость на выплату бюджетных субсидий услугополучателям по форме согласно приложению 4 к Правилам, и счета оплате – 5 (пять) рабочих дней.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информационных систем, задействованных в оказании государственной услуги через Государственную корпорацию):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доверенности–данные доверенности не заполняются);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"электронного правительства" (далее – ШЭП) в Государственной базе данных физических и юридических лицам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ЮЛ, данных доверенности в ЕНИС;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5 -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государственной услуги, сформированной АРМ РШЭП.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государственных услуг. Справочник бизнес-процессов оказания государственной услуги размещается на интернет-ресурсе услугодателя.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стоимости затрат на возделывание сельскохозяйственных культур в защищенном грунте"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2016 года № 307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июля 2015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стоимости затрат на закладку и выращивание  (в том числе восстановление) многолетних насаждений плодово-ягодных культур и винограда"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местным исполнительным органом области – государственным учреждением "Управление сельского хозяйства Мангистауской области" (далее – услугодатель).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канцелярию услугодателя;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(представителем по доверенности) заявки местному исполнительному органу района (города областного значения) (далее - отдел)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13337 ) (далее – Стандарт).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- 20 (двадцать) минут;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испонителем отдела – 3 (три) рабочих дня;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акта обследования с выездом на место и решение о предоставлении либо отказе в предоставлении субсидии Комиссией – 5 (пять) рабочих дней;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отдела заявки вместе с копией соответствующего акта и копией протокольного решения услугодателю – 1 (один) рабочий день;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услугодателем – 2 (два) рабочих дня.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с указанием даты и времени приема документов;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внесение их на рассмотрение Комиссии;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акта обследования и принятие протокольного решения;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заявки вместе с копией соответствующего акта и копией протокольного решения услугодателю;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платежных документов в территориальное подразделение казначейства для выплаты субсидии.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ознакамливается с поступившими документами и направляет для исполнения - 20 (двадцать) минут;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заявки на соответствие требованиям и вносит на рассмотрение Комиссии (в случае не соответсвия требованиям, заявка возвращается услугополучателю в течение двух рабочих дней на доработку) – 3 (три) рабочих дня;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составляет акт обследования закладки и выращивания многолетних насаждений плодово-ягодных культур и винограда, затем принимает протокольное решение о предоставлении либо отказе в предоставлении субсидий – 5 (пять) рабочих дней;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заявку вместе с копией соответствующего акта и копией протокольного решения Комиссии услугодателю – 1 (один) рабочий день;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представляет в территориальное подразделение казначейства платежные документы к оплате – 2 (два) рабочих дня.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информационных систем, задействованных в оказании государственной услуги через Государственную корпорацию):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доверенности–данные доверенности не заполняются);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процесс 3 – направление запроса через шлюз "электронного правительства" (далее – ШЭП) в Государственной базе данных физических и юридических лицам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условие 1 – проверка наличия данных услугополучателя в ГБД ФЛ/ГБД ЮЛ, данных доверенности в ЕНИС;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процесс 5 -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процесс 6 – регистрация электронного документа в АРМ РШЭП;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процесс 8 – получение услугополучателем через сотрудника Государственной корпорации результата государственной услуги, сформированной АРМ РШЭП.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стоимости затрат на закладку и выращивание (в том числе восстановление) многолетних насаждений плодово-ягодных культур и винограда"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Условные обозначения: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6581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