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787b" w14:textId="b81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Кызылорда от 6 апреля 2012 года № 3438 "Об установлении тарифа на регулярные автомбильные перевозки пассажиров и багажа в городе Кызылорда"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10 июня 2016 года № 5562. Зарегистрировано Департаментом юстиции Кызылординской области 27 июня 2016 года № 5542. Утратило силу постановлением акимата города Кызылорда Кызылординской области от 25 июня 2020 года № 15619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15619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Кызылорда от 06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городе Кызылорда" (зарегистрировано в Реестре государственной регистрации нормативных правовых актов № 10-1-210, опубликовано в газете "Кызылорда таймс" от 4 мая 2013 года № 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зоголовок в новой редакции указанного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устанавлении тарифа на регулярные автомобильные перевозки пассажиров и багажа в городском сообщениях единым для всех маршрутов";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 на регулярные автомобильные перевозки пассажиров и багажа в городском сообщениях единым для всех маршрутов: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автобусах и микроавтобусах в размере 70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в возрасте от 6 до 17 лет в размере 30 тенге.".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"10" июнь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