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3201" w14:textId="efb3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января 2016 года № 01/03. Зарегистрировано Департаментом юстиции Карагандинской области 8 февраля 2016 года № 3653. Утратило силу постановлением акимата Нуринского района Карагандинской области от 6 мая 2016 года № 13/06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группы, проживающие на территории Нуринского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 - 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длительное время не работающие граждане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лица, прошедшие курс лечения и реабилитации от наркозависимости;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Нуринского района"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исполняющего обязанности заместителя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