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39d5" w14:textId="60a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Актогайского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Актогайского районного маслихата Карагандинской области от 28 сентября 2016 года № 61. Зарегистрировано Департаментом юстиции Карагандинской области 10 октября 2016 года № 3981. Утратило силу решением Актогайского районного маслихата Карагандинской области от 24 июня 2020 года №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24.06.2020 № 405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Актогайского районного маслихата"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Актогайского районного маслихата" и его описание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Актогайского районного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Актогайского районного маслихата" и его описание.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Актогайского районного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Актогайского районного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руководителем аппарата государственного учреждения "Аппарат Актогайского районного маслихата" (далее – руководитель аппарата).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маслихата в установленном порядке рассматривается необходимость проведения служебного расследования.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65х200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Актогайского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 обеих нижних сторон дата выдачи удостоверения.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Актогайского районного маслихата и скрепляются оттиском гербовой печати.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описанию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Актогайского районного маслихата"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2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маслихата" и его описанию 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 № ___________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составления дата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выдачи служебного удостоверения государственного учреждения "Аппарат Актогайского районного маслихата" и его описание, изучив, собранные к списанию и уничтожению утратившие практическое значение удостоверения работников: ________ в связи с увольнением, переводом на другую должность согласно списку: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подпись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подпись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