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79db" w14:textId="fc77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Таласского районного маслихата от 25 декабря 2013 года № 26-6 "Об утверждении Правил оказания социальной помощи, установления размеров и определения перечня отдельных категорий нуждающихся граждан по Таласскому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Таласского района Жамбылской области от 31 мая 2016 года № 4-2. Зарегистрировано Департаментом юстиции Жамбылской области 21 июня 2016 года № 3114. Утратило силу решением Таласского районного маслихата Жамбылской области от 13 мая 2019 года № 55-3</w:t>
      </w:r>
    </w:p>
    <w:p>
      <w:pPr>
        <w:spacing w:after="0"/>
        <w:ind w:left="0"/>
        <w:jc w:val="both"/>
      </w:pPr>
      <w:r>
        <w:rPr>
          <w:rFonts w:ascii="Times New Roman"/>
          <w:b w:val="false"/>
          <w:i w:val="false"/>
          <w:color w:val="ff0000"/>
          <w:sz w:val="28"/>
        </w:rPr>
        <w:t xml:space="preserve">
      Сноска. Утратило силу решением Таласского районного маслихата Жамбылской области от 13.05.2019 </w:t>
      </w:r>
      <w:r>
        <w:rPr>
          <w:rFonts w:ascii="Times New Roman"/>
          <w:b w:val="false"/>
          <w:i w:val="false"/>
          <w:color w:val="ff0000"/>
          <w:sz w:val="28"/>
        </w:rPr>
        <w:t>№ 55-3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Таласский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Внести в решение Таласского районного маслихата от 25 декабря 2013 года </w:t>
      </w:r>
      <w:r>
        <w:rPr>
          <w:rFonts w:ascii="Times New Roman"/>
          <w:b w:val="false"/>
          <w:i w:val="false"/>
          <w:color w:val="000000"/>
          <w:sz w:val="28"/>
        </w:rPr>
        <w:t>№ 26-6</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по Таласскому району" (зарегистрировано в Реестре государственной регистрации нормативных правовых актов № 2101, опубликовано 25 января 2014 года за №5 в районной газете "Талас тынысы") следующие изменения и дополнение:</w:t>
      </w:r>
    </w:p>
    <w:bookmarkStart w:name="z5" w:id="1"/>
    <w:p>
      <w:pPr>
        <w:spacing w:after="0"/>
        <w:ind w:left="0"/>
        <w:jc w:val="both"/>
      </w:pPr>
      <w:r>
        <w:rPr>
          <w:rFonts w:ascii="Times New Roman"/>
          <w:b w:val="false"/>
          <w:i w:val="false"/>
          <w:color w:val="000000"/>
          <w:sz w:val="28"/>
        </w:rPr>
        <w:t>
      в Правиле оказания социальной помощи, установления размеров и определения перечня отдельных категорий нуждающихся граждан по Таласскому району, утвержденных вышеуказанным решением: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первый</w:t>
      </w:r>
      <w:r>
        <w:rPr>
          <w:rFonts w:ascii="Times New Roman"/>
          <w:b w:val="false"/>
          <w:i w:val="false"/>
          <w:color w:val="000000"/>
          <w:sz w:val="28"/>
        </w:rPr>
        <w:t xml:space="preserve"> пункта 8 слова "- лицам, больным социально значимым заболеванием туберкулезом, находящимся на амбулаторном лечении в размере 40 000 (сорок тысяч) тенге, имеющим среднедушевой доход, в размере не превышающего семи кратного прожиточного минимума" заменить словами "социальная помощь по социально значимому заболеванию – туберкулезу предоставляется лицам, имеющим среднедушевой доход, в размере не превышающего семи кратного прожиточного минимума, больным активной формой туберкулеза, находящимся на амбулаторном лечении, состоящим на диспансерном учете, согласно списку Коммунального государственного учреждения "Таласский противотуберкулезный диспансер Управления здравоохранения акимата Жамбылской области", лицам (семьям) в течение 6 (шести) месяцев в размере 5 (пяти) месячных расчетных показателей";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второй</w:t>
      </w:r>
      <w:r>
        <w:rPr>
          <w:rFonts w:ascii="Times New Roman"/>
          <w:b w:val="false"/>
          <w:i w:val="false"/>
          <w:color w:val="000000"/>
          <w:sz w:val="28"/>
        </w:rPr>
        <w:t xml:space="preserve"> пункте 9 слова " - при причинении ущерба гражданину (семье) либо его имуществу, вследствие стихийного бедствия или пожара, в пределах до 100 месячного расчетного показателя, определяемым специальной комиссией" заменить словами " - при причинении ущерба гражданину (семье) либо его имуществу, вследствие стихийного бедствия или пожара, имеющим среднедушевой доход, в размере не превышающего семи кратного прожиточного минимума, в пределах до 100 месячного расчетного показателя, определяемым специальной комиссией".</w:t>
      </w:r>
    </w:p>
    <w:p>
      <w:pPr>
        <w:spacing w:after="0"/>
        <w:ind w:left="0"/>
        <w:jc w:val="left"/>
      </w:pP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w:t>
      </w: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 лицам больным туберкулезом с множественной лекарственной устойчивостью (IV группа) находящимся на амбулаторном лечении, ежемесячно в размере 12372 (двенадцати тысяч триста семидесяти двух) тенге в течении 12 (двенадцати) месяцев" дополнить словами.</w:t>
      </w:r>
    </w:p>
    <w:bookmarkStart w:name="z9" w:id="3"/>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по социально – правовой защите жителей и вопросам культуры Таласского районного маслихата.</w:t>
      </w:r>
    </w:p>
    <w:bookmarkEnd w:id="3"/>
    <w:bookmarkStart w:name="z10" w:id="4"/>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Несипбаев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Секретаря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