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316d" w14:textId="1253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23 декабря 2016 года № 11-1. Зарегистрировано Департаментом юстиции Алматинской области 29 декабря 2016 года № 4055.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9185832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1606633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707989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6866729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1694183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801746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4370800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9224024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18303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29 988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56495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56495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на 2017 год в сумме 25412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69474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районного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решении возложить на постоянную комиссию Алакольского районного маслихата "По депутатскому представительству, бюджета, экономики, соблюдению законности правовой и связи с общественными организациями".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действие с 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Алакольского районного маслихата от 23 декабря 2016 года № 11-1 "О бюджете Алакольского района на 2017-2019 годы"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Алакольского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Нурмукашевич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от 23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11-1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2017-2019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38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9 185 832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1 326 301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1 188 746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707 069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6 866 729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70"/>
        <w:gridCol w:w="1202"/>
        <w:gridCol w:w="1202"/>
        <w:gridCol w:w="125"/>
        <w:gridCol w:w="5531"/>
        <w:gridCol w:w="27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9 224 024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557 783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5 597 855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4 206 885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4 149 710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4 131 199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образование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1 153 348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105 656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от 23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11-1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2017-2019 годы"</w:t>
            </w:r>
          </w:p>
        </w:tc>
      </w:tr>
    </w:tbl>
    <w:bookmarkStart w:name="z2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40"/>
        <w:gridCol w:w="3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12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5 478 118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4 300 894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организации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от 23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11-1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2017-2019 годы"</w:t>
            </w:r>
          </w:p>
        </w:tc>
      </w:tr>
    </w:tbl>
    <w:bookmarkStart w:name="z54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40"/>
        <w:gridCol w:w="3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9 026 789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7 070 509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7 070 509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12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5 561 647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4 219 594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4 201 012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1 091 290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5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от 23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 № 11-1"О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2017-2019 годы"</w:t>
            </w:r>
          </w:p>
        </w:tc>
      </w:tr>
    </w:tbl>
    <w:bookmarkStart w:name="z7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</w:t>
      </w:r>
      <w:r>
        <w:rPr>
          <w:rFonts w:ascii="Times New Roman"/>
          <w:b/>
          <w:i w:val="false"/>
          <w:color w:val="000000"/>
        </w:rPr>
        <w:t>местного самоуправления на 2017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629"/>
        <w:gridCol w:w="6005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Кабанбайского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Актубекского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Енбекшинского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Теректинского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Ушбулакского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Кызылащинского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Жанаминского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Кольбайского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Жыландинского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Сапакского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Жагатальского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Камыскалинского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Токжайлауского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Лепсинского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Ыргайтинского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Екпендинского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Жайпакского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Достыкского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Акжарского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Бескольского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Ынталинского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Архарлинского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Ушаралского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Кайнарского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от 23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 № 11-1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2017-2019 годы"</w:t>
            </w:r>
          </w:p>
        </w:tc>
      </w:tr>
    </w:tbl>
    <w:bookmarkStart w:name="z8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</w:t>
      </w:r>
      <w:r>
        <w:rPr>
          <w:rFonts w:ascii="Times New Roman"/>
          <w:b/>
          <w:i w:val="false"/>
          <w:color w:val="000000"/>
        </w:rPr>
        <w:t>В процессе исполнения бюджета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221"/>
        <w:gridCol w:w="2576"/>
        <w:gridCol w:w="2576"/>
        <w:gridCol w:w="2581"/>
        <w:gridCol w:w="2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