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bc9a" w14:textId="68cb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районного коммунального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30 марта 2016 года № а-3/116. Зарегистрировано Департаментом юстиции Акмолинской области 28 апреля 2016 года № 5326. Утратило силу постановлением акимата Есильского района Акмолинской области от 5 декабря 2025 года № А-12/226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Есильского района Акмолинской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А-12/226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критерии по выбору видов отчуждения районного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Есильского района возложить на заместителя акима Есильского района Сагнаева Г.Н.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Есильского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районного коммунального имущества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заинтересованности государства в дальнейшем контроле над объектом государственной собственности.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сохранения контроля со стороны государства на определенный период времени путем установления условий продажи.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тендера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