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d051" w14:textId="867d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марта 2016 года № А-5/147. Зарегистрировано Департаментом юстиции Акмолинской области 5 мая 2016 года № 5338.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А-9/428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утвержденный приказом Министра сельского хозяйства Республики Казахстан от 8 декабря 2015 года № 6-4/1072 (зарегистрирован в Реестре государственной регистрации нормативных правовых актов № 12933)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услугополучателя, заявку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