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ec1e" w14:textId="5cbe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11 ноября 2016 года № 597. Зарегистрирован в Министерстве юстиции Республики Казахстан 26 декабря 2016 года № 14575.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 (далее - Правила):</w:t>
      </w:r>
    </w:p>
    <w:bookmarkEnd w:id="2"/>
    <w:bookmarkStart w:name="z62" w:id="3"/>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при наличии положительного решения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p>
      <w:pPr>
        <w:spacing w:after="0"/>
        <w:ind w:left="0"/>
        <w:jc w:val="both"/>
      </w:pPr>
      <w:r>
        <w:rPr>
          <w:rFonts w:ascii="Times New Roman"/>
          <w:b w:val="false"/>
          <w:i w:val="false"/>
          <w:color w:val="000000"/>
          <w:sz w:val="28"/>
        </w:rPr>
        <w:t>
      Не допускается предоставление в центральный уполномоченный орган по исполнению бюджета или местный уполномоченный орган по исполнению бюджета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Start w:name="z4" w:id="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"В случае уточнения бюджета, приказ уполномоченного органа по исполнению бюджета о внесении изменений и дополнений в приказ об утверждении годовых сумм прогноза поступлений в соответствии с классификацией поступлений бюджета на очередной финансовый год утверждается в течение пяти рабочих дней со дня принятия закона о внесении изменений и дополнений в закон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очередной финансовый год.";</w:t>
      </w:r>
    </w:p>
    <w:bookmarkStart w:name="z5" w:id="5"/>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"8) денег, предусмотренных на соответствующий финансовый год в законе о республиканском бюджете либо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Start w:name="z6"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xml:space="preserve">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центральный уполномоченный орган по исполнению бюджета заявку на присвоение кодов государственным учреждениям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на государственном и русском языках,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"117. Территориальные подразделения казначейства один раз в течение календарного года не позднее 25 января года, следующего за отчетным, проводят ревизию КСН платных услуг, благотворительной помощи, временного размещения денег, счетов субъекта квазигосударственного сектора и при отсутствии в течение 12 месяцев движения и остатков денег на них уведомляют государственные учреждения/субьекты квазигосударственного сектора о необходимости принятия мер по закрытию данных КСН.</w:t>
      </w:r>
    </w:p>
    <w:p>
      <w:pPr>
        <w:spacing w:after="0"/>
        <w:ind w:left="0"/>
        <w:jc w:val="both"/>
      </w:pPr>
      <w:r>
        <w:rPr>
          <w:rFonts w:ascii="Times New Roman"/>
          <w:b w:val="false"/>
          <w:i w:val="false"/>
          <w:color w:val="000000"/>
          <w:sz w:val="28"/>
        </w:rPr>
        <w:t xml:space="preserve">
      В случае представления государственным учреждением/субъектом квазигосударственного сектора, в течение десяти рабочих дней со дня получения уведомления, письма о необходимости действия соответствующего КСН или счета, данный КСН или счет не закрывается. </w:t>
      </w:r>
    </w:p>
    <w:p>
      <w:pPr>
        <w:spacing w:after="0"/>
        <w:ind w:left="0"/>
        <w:jc w:val="both"/>
      </w:pPr>
      <w:r>
        <w:rPr>
          <w:rFonts w:ascii="Times New Roman"/>
          <w:b w:val="false"/>
          <w:i w:val="false"/>
          <w:color w:val="000000"/>
          <w:sz w:val="28"/>
        </w:rPr>
        <w:t>
      В случае непринятия в течение десяти рабочих дней со дня получения уведомления государственным учреждением/субъектом квазигосударственного сектора мер по закрытию, КСН платных услуг, благотворительной помощи, временного размещения денег, счетов субъекта квазигосударственного сектора закрываются центральным уполномоченным органом по исполнению бюджета самостоятельно на основании письма территориального подразделения казначейства с последующим уведомлением о закрытии центральным уполномоченным органом по исполнению бюджета территориального подразделения казначейства и территориальным подразделением казначейства государственного учреждения/субъекта квазигосударственного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"119.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код субъекта квазигосударственного сектора и счет субъекта квазигосударственного сектора закрываются по заявке субъекта квазигосударственного сектора согласно </w:t>
      </w:r>
      <w:r>
        <w:rPr>
          <w:rFonts w:ascii="Times New Roman"/>
          <w:b w:val="false"/>
          <w:i w:val="false"/>
          <w:color w:val="000000"/>
          <w:sz w:val="28"/>
        </w:rPr>
        <w:t>приложению 61</w:t>
      </w:r>
      <w:r>
        <w:rPr>
          <w:rFonts w:ascii="Times New Roman"/>
          <w:b w:val="false"/>
          <w:i w:val="false"/>
          <w:color w:val="000000"/>
          <w:sz w:val="28"/>
        </w:rPr>
        <w:t xml:space="preserve">, а контрольные счета наличности платных услуг, спонсорской, благотворительной помощи, временного размещения денег, местного самоуправления, реконвертации внешнего займа или связанного гранта, счета в иностранной валюте, специальные счета внешних займов или связанных грантов, счета к специальным счетам внешних займов или связанных грантов закрываются по заявлению государственного учреждения согласно  </w:t>
      </w:r>
      <w:r>
        <w:rPr>
          <w:rFonts w:ascii="Times New Roman"/>
          <w:b w:val="false"/>
          <w:i w:val="false"/>
          <w:color w:val="000000"/>
          <w:sz w:val="28"/>
        </w:rPr>
        <w:t>приложению 62</w:t>
      </w:r>
      <w:r>
        <w:rPr>
          <w:rFonts w:ascii="Times New Roman"/>
          <w:b w:val="false"/>
          <w:i w:val="false"/>
          <w:color w:val="000000"/>
          <w:sz w:val="28"/>
        </w:rPr>
        <w:t xml:space="preserve"> </w:t>
      </w:r>
      <w:r>
        <w:rPr>
          <w:rFonts w:ascii="Times New Roman"/>
          <w:b w:val="false"/>
          <w:i w:val="false"/>
          <w:color w:val="000000"/>
          <w:sz w:val="28"/>
        </w:rPr>
        <w:t>к настоящим Правилам в случаях:</w:t>
      </w:r>
    </w:p>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выдачи разрешения на открытие соответствующего КСН и счета;</w:t>
      </w:r>
    </w:p>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КСН и счет;</w:t>
      </w:r>
    </w:p>
    <w:p>
      <w:pPr>
        <w:spacing w:after="0"/>
        <w:ind w:left="0"/>
        <w:jc w:val="both"/>
      </w:pPr>
      <w:r>
        <w:rPr>
          <w:rFonts w:ascii="Times New Roman"/>
          <w:b w:val="false"/>
          <w:i w:val="false"/>
          <w:color w:val="000000"/>
          <w:sz w:val="28"/>
        </w:rPr>
        <w:t>
      5) отсутствия в течение календарного года операций по КСН платных услуг, спонсорской, благотворительной помощи, временного размещения денег, счетам субъекта квазигосударственного сектора;</w:t>
      </w:r>
    </w:p>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w:t>
      </w:r>
    </w:p>
    <w:p>
      <w:pPr>
        <w:spacing w:after="0"/>
        <w:ind w:left="0"/>
        <w:jc w:val="both"/>
      </w:pPr>
      <w:r>
        <w:rPr>
          <w:rFonts w:ascii="Times New Roman"/>
          <w:b w:val="false"/>
          <w:i w:val="false"/>
          <w:color w:val="000000"/>
          <w:sz w:val="28"/>
        </w:rPr>
        <w:t>
      При наличии остатка на закрываемых КСН и/или счетах заявка на прекращение действия кодов государственным учреждениям, представленная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bookmarkStart w:name="z9"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139</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ЕБК РК. Коды бюджетной классификации доводятся центральным уполномоченным органом по бюджетному планированию до Национального Банка Республики Казахстан (далее - НБ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"145. Возврат из бюджета и (или) зачет излишне (ошибочно) уплаченных сумм поступлений по кодам классификации поступлений в бюджет ЕБК РК осуществляется центральным уполномоченным органом по исполнению бюджета.</w:t>
      </w:r>
    </w:p>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ИС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30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(зарегистрированный в Реестре государственной регистрации нормативных правовых актов под № 13275) (далее – Постановление № 30), подписанного ЭЦП руководителя органа государственных доходов или уполномоченного им лица, и уполномоченного сотрудника органа государственных доходов.</w:t>
      </w:r>
    </w:p>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Централизованный унифицированный лицевой счет в ИС ИИСК посредством интеграционной шины центральный уполномоченный орган государственных доходов направляет электронные реестры платежных поручений, заверенные ЭЦП.</w:t>
      </w:r>
    </w:p>
    <w:p>
      <w:pPr>
        <w:spacing w:after="0"/>
        <w:ind w:left="0"/>
        <w:jc w:val="both"/>
      </w:pPr>
      <w:r>
        <w:rPr>
          <w:rFonts w:ascii="Times New Roman"/>
          <w:b w:val="false"/>
          <w:i w:val="false"/>
          <w:color w:val="000000"/>
          <w:sz w:val="28"/>
        </w:rPr>
        <w:t>
      При представлении в территориальные органы казначейства платежных поручений на бумажном носителе, органы государственных доходов предоставляют в двух экземплярах:</w:t>
      </w:r>
    </w:p>
    <w:p>
      <w:pPr>
        <w:spacing w:after="0"/>
        <w:ind w:left="0"/>
        <w:jc w:val="both"/>
      </w:pPr>
      <w:r>
        <w:rPr>
          <w:rFonts w:ascii="Times New Roman"/>
          <w:b w:val="false"/>
          <w:i w:val="false"/>
          <w:color w:val="000000"/>
          <w:sz w:val="28"/>
        </w:rPr>
        <w:t xml:space="preserve">
      1) реестр платежных поручений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платежное поручение по форме, утвержденной </w:t>
      </w:r>
      <w:r>
        <w:rPr>
          <w:rFonts w:ascii="Times New Roman"/>
          <w:b w:val="false"/>
          <w:i w:val="false"/>
          <w:color w:val="000000"/>
          <w:sz w:val="28"/>
        </w:rPr>
        <w:t>Постановлением № 30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Заполнение платежного поручения для проведения зачета и возврата излишне уплаченных сумм налогов и других обязательных платежей, пеней в бюджет, представляемого органами государственных доходов в территориальное подразделение казначейства, осуществляется в соответствии с Правилами ведения лицевых счетов,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(зарегистрированный в Реестре государственной регистрации нормативных правовых актов под № 5446).</w:t>
      </w:r>
    </w:p>
    <w:p>
      <w:pPr>
        <w:spacing w:after="0"/>
        <w:ind w:left="0"/>
        <w:jc w:val="both"/>
      </w:pPr>
      <w:r>
        <w:rPr>
          <w:rFonts w:ascii="Times New Roman"/>
          <w:b w:val="false"/>
          <w:i w:val="false"/>
          <w:color w:val="000000"/>
          <w:sz w:val="28"/>
        </w:rPr>
        <w:t xml:space="preserve">
      В случае отсутствия или изменения реквизитов в Справочнике получателей денег на возврат излишне (ошибочно) уплаченных сумм в бюджет орган государственных доходов формирует в ИС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p>
      <w:pPr>
        <w:spacing w:after="0"/>
        <w:ind w:left="0"/>
        <w:jc w:val="both"/>
      </w:pPr>
      <w:r>
        <w:rPr>
          <w:rFonts w:ascii="Times New Roman"/>
          <w:b w:val="false"/>
          <w:i w:val="false"/>
          <w:color w:val="000000"/>
          <w:sz w:val="28"/>
        </w:rPr>
        <w:t>
      Территориальное подразделение казначейства осуществляет прием платежных поручений, поступивших от органов государственных доходов по ИС "Казначейство-клиент" или на бумажном носителе, в течение рабочего дня до 16.00 часов. Документы, поступившие после 16.00 часов, исполняются либо возвращаются без исполнения не позднее следующего рабочего дня.";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"155. Центральные уполномоченные органы, ответственные за взимание поступлений в бюджет по коду классификации поступлений,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ИАИС "е-Минфин" и/или ИС "Казначейство-клиент" получают официальную информацию о суммах, поступивших в бюджет, с последующим доведением информации до своих территориальных и/или структурных подразделений.</w:t>
      </w:r>
    </w:p>
    <w:p>
      <w:pPr>
        <w:spacing w:after="0"/>
        <w:ind w:left="0"/>
        <w:jc w:val="both"/>
      </w:pPr>
      <w:r>
        <w:rPr>
          <w:rFonts w:ascii="Times New Roman"/>
          <w:b w:val="false"/>
          <w:i w:val="false"/>
          <w:color w:val="000000"/>
          <w:sz w:val="28"/>
        </w:rPr>
        <w:t xml:space="preserve">
      Уполномоченные органы, ответственные за взимание поступлений в бюджет и облаживающиеся в ИС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к настоящим Правилам.";</w:t>
      </w:r>
    </w:p>
    <w:bookmarkStart w:name="z13"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пункте159</w:t>
      </w:r>
      <w:r>
        <w:rPr>
          <w:rFonts w:ascii="Times New Roman"/>
          <w:b w:val="false"/>
          <w:i w:val="false"/>
          <w:color w:val="000000"/>
          <w:sz w:val="28"/>
        </w:rPr>
        <w:t>:</w:t>
      </w:r>
    </w:p>
    <w:bookmarkEnd w:id="8"/>
    <w:bookmarkStart w:name="z63" w:id="9"/>
    <w:p>
      <w:pPr>
        <w:spacing w:after="0"/>
        <w:ind w:left="0"/>
        <w:jc w:val="both"/>
      </w:pPr>
      <w:r>
        <w:rPr>
          <w:rFonts w:ascii="Times New Roman"/>
          <w:b w:val="false"/>
          <w:i w:val="false"/>
          <w:color w:val="000000"/>
          <w:sz w:val="28"/>
        </w:rPr>
        <w:t>
      в часть вторую внесено изменение на государственном языке, текст на русском языке не изменяется;</w:t>
      </w:r>
    </w:p>
    <w:bookmarkEnd w:id="9"/>
    <w:bookmarkStart w:name="z64" w:id="10"/>
    <w:p>
      <w:pPr>
        <w:spacing w:after="0"/>
        <w:ind w:left="0"/>
        <w:jc w:val="both"/>
      </w:pPr>
      <w:r>
        <w:rPr>
          <w:rFonts w:ascii="Times New Roman"/>
          <w:b w:val="false"/>
          <w:i w:val="false"/>
          <w:color w:val="000000"/>
          <w:sz w:val="28"/>
        </w:rPr>
        <w:t>
      часть четвертую изложить в следующей редакции:</w:t>
      </w:r>
    </w:p>
    <w:bookmarkEnd w:id="10"/>
    <w:p>
      <w:pPr>
        <w:spacing w:after="0"/>
        <w:ind w:left="0"/>
        <w:jc w:val="both"/>
      </w:pP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оплаты банковских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"183. Допускается оплата государственным учреждением/субъектом квазигосударственного сектора субъекту естественной монополии и субъекту, занимающему доминирующее (монопольное) положение на определенном рынке закупаемых товаров работ, услуг, доля которых на таком рынке равна ста процентам за оказанные услуги (коммунальные услуги, услуги вывоза мусора, услуги связи) в первом квартале текущего финансового года по договору, заключенному на текущий финансовый год по документам к оплате, выставленной за декабрь истекшего финансового года.";</w:t>
      </w:r>
    </w:p>
    <w:bookmarkStart w:name="z1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189</w:t>
      </w:r>
      <w:r>
        <w:rPr>
          <w:rFonts w:ascii="Times New Roman"/>
          <w:b w:val="false"/>
          <w:i w:val="false"/>
          <w:color w:val="000000"/>
          <w:sz w:val="28"/>
        </w:rPr>
        <w:t>:</w:t>
      </w:r>
    </w:p>
    <w:bookmarkEnd w:id="11"/>
    <w:bookmarkStart w:name="z65" w:id="12"/>
    <w:p>
      <w:pPr>
        <w:spacing w:after="0"/>
        <w:ind w:left="0"/>
        <w:jc w:val="both"/>
      </w:pPr>
      <w:r>
        <w:rPr>
          <w:rFonts w:ascii="Times New Roman"/>
          <w:b w:val="false"/>
          <w:i w:val="false"/>
          <w:color w:val="000000"/>
          <w:sz w:val="28"/>
        </w:rPr>
        <w:t>
      часть первую изложить в следующей редакции:</w:t>
      </w:r>
    </w:p>
    <w:bookmarkEnd w:id="12"/>
    <w:p>
      <w:pPr>
        <w:spacing w:after="0"/>
        <w:ind w:left="0"/>
        <w:jc w:val="both"/>
      </w:pPr>
      <w:r>
        <w:rPr>
          <w:rFonts w:ascii="Times New Roman"/>
          <w:b w:val="false"/>
          <w:i w:val="false"/>
          <w:color w:val="000000"/>
          <w:sz w:val="28"/>
        </w:rPr>
        <w:t xml:space="preserve">
      "189. В случае отсутствия получателя денег в ИИСК к заявке на регистрацию гражданско-правовой сделки, кроме предусмотренных пунктом 188 настоящих Правил документов, государственным учреждением, предоставляется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p>
    <w:p>
      <w:pPr>
        <w:spacing w:after="0"/>
        <w:ind w:left="0"/>
        <w:jc w:val="both"/>
      </w:pPr>
      <w:r>
        <w:rPr>
          <w:rFonts w:ascii="Times New Roman"/>
          <w:b w:val="false"/>
          <w:i w:val="false"/>
          <w:color w:val="000000"/>
          <w:sz w:val="28"/>
        </w:rPr>
        <w:t xml:space="preserve">
      1) для юридического лица: </w:t>
      </w:r>
    </w:p>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справка о наличии и номерах банковского счета, согласно действующему банковскому законодательству;</w:t>
      </w:r>
    </w:p>
    <w:p>
      <w:pPr>
        <w:spacing w:after="0"/>
        <w:ind w:left="0"/>
        <w:jc w:val="both"/>
      </w:pPr>
      <w:r>
        <w:rPr>
          <w:rFonts w:ascii="Times New Roman"/>
          <w:b w:val="false"/>
          <w:i w:val="false"/>
          <w:color w:val="000000"/>
          <w:sz w:val="28"/>
        </w:rPr>
        <w:t>
      2) для физического лица:</w:t>
      </w:r>
    </w:p>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 уведомление подтверждение (с портала электронного правительства);</w:t>
      </w:r>
    </w:p>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p>
      <w:pPr>
        <w:spacing w:after="0"/>
        <w:ind w:left="0"/>
        <w:jc w:val="both"/>
      </w:pPr>
      <w:r>
        <w:rPr>
          <w:rFonts w:ascii="Times New Roman"/>
          <w:b w:val="false"/>
          <w:i w:val="false"/>
          <w:color w:val="000000"/>
          <w:sz w:val="28"/>
        </w:rPr>
        <w:t>
      4) для получателя денег в иностранной валюте:</w:t>
      </w:r>
    </w:p>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p>
      <w:pPr>
        <w:spacing w:after="0"/>
        <w:ind w:left="0"/>
        <w:jc w:val="both"/>
      </w:pPr>
      <w:r>
        <w:rPr>
          <w:rFonts w:ascii="Times New Roman"/>
          <w:b w:val="false"/>
          <w:i w:val="false"/>
          <w:color w:val="000000"/>
          <w:sz w:val="28"/>
        </w:rPr>
        <w:t xml:space="preserve">
      письмо-подтверждение государственного учреждения с указанием полных реквизитов получателя денег. </w:t>
      </w:r>
    </w:p>
    <w:p>
      <w:pPr>
        <w:spacing w:after="0"/>
        <w:ind w:left="0"/>
        <w:jc w:val="both"/>
      </w:pPr>
      <w:r>
        <w:rPr>
          <w:rFonts w:ascii="Times New Roman"/>
          <w:b w:val="false"/>
          <w:i w:val="false"/>
          <w:color w:val="000000"/>
          <w:sz w:val="28"/>
        </w:rPr>
        <w:t>
      часть седьмую изложить в следующей редакции:</w:t>
      </w:r>
    </w:p>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"192. В случае если государственное учреждение располагается в арендуемом помещении, находящемся на балансе другого государственного учреждения, для оплаты коммунальных услуг государственное учреждение (арендатор) заключает трехсторонний договор по специфике 151 "Оплата коммунальных услуг" с поставщиком услуг и балансодержателем помещения.";</w:t>
      </w:r>
    </w:p>
    <w:bookmarkStart w:name="z17" w:id="1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194</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"8) в поле "Наименование, ИИН (БИН), ИИК получателя денег, наименование и БИК банка получателя денег" указываются полное наименование для юридического лица и полностью фамилия, имя, отчество (при наличии) физического лица и (или) при наличии наименование согласно свидетельства о государственной регистрации индивидуального предпринимателя, индивидуальный идентификационный номер (бизнес-идентификационный номер) получателя денег и его банковские реквизиты (ИИК, наименование и БИК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p>
      <w:pPr>
        <w:spacing w:after="0"/>
        <w:ind w:left="0"/>
        <w:jc w:val="both"/>
      </w:pPr>
      <w:r>
        <w:rPr>
          <w:rFonts w:ascii="Times New Roman"/>
          <w:b w:val="false"/>
          <w:i w:val="false"/>
          <w:color w:val="000000"/>
          <w:sz w:val="28"/>
        </w:rPr>
        <w:t>
      в ИС "Казначейство-клиент" поле "Наименование, ИИН (БИН), ИИК получателя денег, наименование и БИК банка получателя денег" выбирается из справочника получателей денег;";</w:t>
      </w:r>
    </w:p>
    <w:bookmarkStart w:name="z18" w:id="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198</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"При формировании заявки в ИС "Казначейство-клиент" к электронному образу заявки, подписанному ЭЦП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номера и дата уведомлений о регистрации обязательства, причина изменений условий договора, также сумма договора, в случае ее изменения.";</w:t>
      </w:r>
    </w:p>
    <w:bookmarkStart w:name="z1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199</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подпункт 19) изложить в следующей редакции:</w:t>
      </w:r>
    </w:p>
    <w:bookmarkEnd w:id="16"/>
    <w:p>
      <w:pPr>
        <w:spacing w:after="0"/>
        <w:ind w:left="0"/>
        <w:jc w:val="both"/>
      </w:pPr>
      <w:r>
        <w:rPr>
          <w:rFonts w:ascii="Times New Roman"/>
          <w:b w:val="false"/>
          <w:i w:val="false"/>
          <w:color w:val="000000"/>
          <w:sz w:val="28"/>
        </w:rPr>
        <w:t>
      "19) наличие в данных договора обязательного условия об оказании услуг (выполнении работ, поставке товаров) в срок не менее, чем пятнадцать календарных дней с момента вступления договора в силу;";</w:t>
      </w:r>
    </w:p>
    <w:bookmarkStart w:name="z21" w:id="17"/>
    <w:p>
      <w:pPr>
        <w:spacing w:after="0"/>
        <w:ind w:left="0"/>
        <w:jc w:val="both"/>
      </w:pPr>
      <w:r>
        <w:rPr>
          <w:rFonts w:ascii="Times New Roman"/>
          <w:b w:val="false"/>
          <w:i w:val="false"/>
          <w:color w:val="000000"/>
          <w:sz w:val="28"/>
        </w:rPr>
        <w:t>
      подпункт 20) исключить;</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"210. Получатель денег при получении уведомления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по зарегистрированному договору (дополнительному соглашению) подписывает и заверяет четким (ясным) оттиском печати уведомление, который в последствие передается государственному учреждению.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этом подписание и заверение оттиском печати получателем денег осуществляется для проведения окончательного расчета государственным учреждением по зарегистрированному в территориальном подразделении казначейства договору (дополнительному соглашению).</w:t>
      </w:r>
    </w:p>
    <w:p>
      <w:pPr>
        <w:spacing w:after="0"/>
        <w:ind w:left="0"/>
        <w:jc w:val="both"/>
      </w:pPr>
      <w:r>
        <w:rPr>
          <w:rFonts w:ascii="Times New Roman"/>
          <w:b w:val="false"/>
          <w:i w:val="false"/>
          <w:color w:val="000000"/>
          <w:sz w:val="28"/>
        </w:rPr>
        <w:t xml:space="preserve">
      В случае, если получателем денег является физическое лицо, не зарегистрированное как индивидуальный предприниматель, или индивидуальный предприниматель, не имеющий печати,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содержит только его подпись.</w:t>
      </w:r>
    </w:p>
    <w:p>
      <w:pPr>
        <w:spacing w:after="0"/>
        <w:ind w:left="0"/>
        <w:jc w:val="both"/>
      </w:pPr>
      <w:r>
        <w:rPr>
          <w:rFonts w:ascii="Times New Roman"/>
          <w:b w:val="false"/>
          <w:i w:val="false"/>
          <w:color w:val="000000"/>
          <w:sz w:val="28"/>
        </w:rPr>
        <w:t>
      В случае перечисления государственным учреждением в доход соответствующего бюджета суммы по зарегистрированному договору (дополнительному соглашению) уведомление по форме согласно приложению 82 получателем денег не подписывается.";</w:t>
      </w:r>
    </w:p>
    <w:bookmarkStart w:name="z23" w:id="18"/>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213</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xml:space="preserve">
      "Списание денег с ЕКС производится на основании электронных платежных документов, отправленных центральным уполномоченным органом по исполнению бюджета через платежные системы КЦМР, в соответствии с постановлениями Правления Национального Банка Республики Казахстан от 31 августа 2016 года </w:t>
      </w:r>
      <w:r>
        <w:rPr>
          <w:rFonts w:ascii="Times New Roman"/>
          <w:b w:val="false"/>
          <w:i w:val="false"/>
          <w:color w:val="000000"/>
          <w:sz w:val="28"/>
        </w:rPr>
        <w:t>№ 201</w:t>
      </w:r>
      <w:r>
        <w:rPr>
          <w:rFonts w:ascii="Times New Roman"/>
          <w:b w:val="false"/>
          <w:i w:val="false"/>
          <w:color w:val="000000"/>
          <w:sz w:val="28"/>
        </w:rPr>
        <w:t xml:space="preserve"> "Об утверждении Правил функционирования межбанковской системы переводов денег" (зарегистрированное в Реестре государственной регистрации нормативных правовых актов под № 14310) и от 31 августа 2016 года </w:t>
      </w:r>
      <w:r>
        <w:rPr>
          <w:rFonts w:ascii="Times New Roman"/>
          <w:b w:val="false"/>
          <w:i w:val="false"/>
          <w:color w:val="000000"/>
          <w:sz w:val="28"/>
        </w:rPr>
        <w:t>№ 211</w:t>
      </w:r>
      <w:r>
        <w:rPr>
          <w:rFonts w:ascii="Times New Roman"/>
          <w:b w:val="false"/>
          <w:i w:val="false"/>
          <w:color w:val="000000"/>
          <w:sz w:val="28"/>
        </w:rPr>
        <w:t xml:space="preserve"> "Об утверждении Правил функционирования системы межбанковского клиринга" (зарегистрированное в Реестре государственной регистрации нормативных правовых актов под № 14333).";</w:t>
      </w:r>
    </w:p>
    <w:bookmarkStart w:name="z2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220</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часть третью изложить в следующей редакции:</w:t>
      </w:r>
    </w:p>
    <w:bookmarkEnd w:id="20"/>
    <w:p>
      <w:pPr>
        <w:spacing w:after="0"/>
        <w:ind w:left="0"/>
        <w:jc w:val="both"/>
      </w:pPr>
      <w:r>
        <w:rPr>
          <w:rFonts w:ascii="Times New Roman"/>
          <w:b w:val="false"/>
          <w:i w:val="false"/>
          <w:color w:val="000000"/>
          <w:sz w:val="28"/>
        </w:rPr>
        <w:t xml:space="preserve">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p>
      <w:pPr>
        <w:spacing w:after="0"/>
        <w:ind w:left="0"/>
        <w:jc w:val="both"/>
      </w:pPr>
      <w:r>
        <w:rPr>
          <w:rFonts w:ascii="Times New Roman"/>
          <w:b w:val="false"/>
          <w:i w:val="false"/>
          <w:color w:val="000000"/>
          <w:sz w:val="28"/>
        </w:rPr>
        <w:t>
      1) для юридического лица:</w:t>
      </w:r>
    </w:p>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справка о наличии и номерах банковского счета, согласно действующему банковскому законодательству;</w:t>
      </w:r>
    </w:p>
    <w:p>
      <w:pPr>
        <w:spacing w:after="0"/>
        <w:ind w:left="0"/>
        <w:jc w:val="both"/>
      </w:pPr>
      <w:r>
        <w:rPr>
          <w:rFonts w:ascii="Times New Roman"/>
          <w:b w:val="false"/>
          <w:i w:val="false"/>
          <w:color w:val="000000"/>
          <w:sz w:val="28"/>
        </w:rPr>
        <w:t>
      2) для физического лица:</w:t>
      </w:r>
    </w:p>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исполнителя/уведомление подтверждение (с портала электронного правительства);</w:t>
      </w:r>
    </w:p>
    <w:p>
      <w:pPr>
        <w:spacing w:after="0"/>
        <w:ind w:left="0"/>
        <w:jc w:val="both"/>
      </w:pPr>
      <w:r>
        <w:rPr>
          <w:rFonts w:ascii="Times New Roman"/>
          <w:b w:val="false"/>
          <w:i w:val="false"/>
          <w:color w:val="000000"/>
          <w:sz w:val="28"/>
        </w:rPr>
        <w:t>
      справка о наличии и номерах банковского счета, согласно действующему банковскому законодательству;</w:t>
      </w:r>
    </w:p>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Start w:name="z26" w:id="21"/>
    <w:p>
      <w:pPr>
        <w:spacing w:after="0"/>
        <w:ind w:left="0"/>
        <w:jc w:val="both"/>
      </w:pPr>
      <w:r>
        <w:rPr>
          <w:rFonts w:ascii="Times New Roman"/>
          <w:b w:val="false"/>
          <w:i w:val="false"/>
          <w:color w:val="000000"/>
          <w:sz w:val="28"/>
        </w:rPr>
        <w:t>
      часть пятую изложить в следующей редакции:</w:t>
      </w:r>
    </w:p>
    <w:bookmarkEnd w:id="21"/>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3) настоящего пункта, подтверждающих реквизиты, по которым вносятся изменения";</w:t>
      </w:r>
    </w:p>
    <w:bookmarkStart w:name="z27" w:id="22"/>
    <w:p>
      <w:pPr>
        <w:spacing w:after="0"/>
        <w:ind w:left="0"/>
        <w:jc w:val="both"/>
      </w:pPr>
      <w:r>
        <w:rPr>
          <w:rFonts w:ascii="Times New Roman"/>
          <w:b w:val="false"/>
          <w:i w:val="false"/>
          <w:color w:val="000000"/>
          <w:sz w:val="28"/>
        </w:rPr>
        <w:t>
      часть девятую изложить в следующей редакции:</w:t>
      </w:r>
    </w:p>
    <w:bookmarkEnd w:id="22"/>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Start w:name="z28"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222</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часть четвертую изложить в следующей редакции:</w:t>
      </w:r>
    </w:p>
    <w:bookmarkEnd w:id="24"/>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ИС "Казначейство-клиент", возвращаются государственному учреждению без исполнения (отклоняется) в случаях:</w:t>
      </w:r>
    </w:p>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Правилами;</w:t>
      </w:r>
    </w:p>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Правилами документов по содержанию требованиям, установленным настоящими Правилами;</w:t>
      </w:r>
    </w:p>
    <w:p>
      <w:pPr>
        <w:spacing w:after="0"/>
        <w:ind w:left="0"/>
        <w:jc w:val="both"/>
      </w:pPr>
      <w:r>
        <w:rPr>
          <w:rFonts w:ascii="Times New Roman"/>
          <w:b w:val="false"/>
          <w:i w:val="false"/>
          <w:color w:val="000000"/>
          <w:sz w:val="28"/>
        </w:rPr>
        <w:t>
      3) превышения ограничения, установленного центральным уполномоченным органом по исполнению бюджета, по перечислению сумм для пополнения текущего счета (корпоративной платежной карточки) государственного учреждения;</w:t>
      </w:r>
    </w:p>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МТ102 следующим данным счета к оплате:</w:t>
      </w:r>
    </w:p>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p>
      <w:pPr>
        <w:spacing w:after="0"/>
        <w:ind w:left="0"/>
        <w:jc w:val="both"/>
      </w:pPr>
      <w:r>
        <w:rPr>
          <w:rFonts w:ascii="Times New Roman"/>
          <w:b w:val="false"/>
          <w:i w:val="false"/>
          <w:color w:val="000000"/>
          <w:sz w:val="28"/>
        </w:rPr>
        <w:t>
      сумма счета к оплате и общая сумма сообщения МТ102;</w:t>
      </w:r>
    </w:p>
    <w:p>
      <w:pPr>
        <w:spacing w:after="0"/>
        <w:ind w:left="0"/>
        <w:jc w:val="both"/>
      </w:pPr>
      <w:r>
        <w:rPr>
          <w:rFonts w:ascii="Times New Roman"/>
          <w:b w:val="false"/>
          <w:i w:val="false"/>
          <w:color w:val="000000"/>
          <w:sz w:val="28"/>
        </w:rPr>
        <w:t>
      направление расходов, указанное в назначении платежа;</w:t>
      </w:r>
    </w:p>
    <w:p>
      <w:pPr>
        <w:spacing w:after="0"/>
        <w:ind w:left="0"/>
        <w:jc w:val="both"/>
      </w:pPr>
      <w:r>
        <w:rPr>
          <w:rFonts w:ascii="Times New Roman"/>
          <w:b w:val="false"/>
          <w:i w:val="false"/>
          <w:color w:val="000000"/>
          <w:sz w:val="28"/>
        </w:rPr>
        <w:t>
      период оплаты в счете к оплате и период, указанный в ключевом слове "PERIOD" в сообщении МТ102 (для пенсионных взносов и социальных отчислений);</w:t>
      </w:r>
    </w:p>
    <w:p>
      <w:pPr>
        <w:spacing w:after="0"/>
        <w:ind w:left="0"/>
        <w:jc w:val="both"/>
      </w:pPr>
      <w:r>
        <w:rPr>
          <w:rFonts w:ascii="Times New Roman"/>
          <w:b w:val="false"/>
          <w:i w:val="false"/>
          <w:color w:val="000000"/>
          <w:sz w:val="28"/>
        </w:rPr>
        <w:t>
      5) предоставления с исправлениями, в том числе от руки;</w:t>
      </w:r>
    </w:p>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ЭЦП руководителя и главного бухгалтера государственного учреждения) предусмотренных настоящими Правилами подтверждающих документов, в том числе на магнитных (электронных) носителях;</w:t>
      </w:r>
    </w:p>
    <w:p>
      <w:pPr>
        <w:spacing w:after="0"/>
        <w:ind w:left="0"/>
        <w:jc w:val="both"/>
      </w:pPr>
      <w:r>
        <w:rPr>
          <w:rFonts w:ascii="Times New Roman"/>
          <w:b w:val="false"/>
          <w:i w:val="false"/>
          <w:color w:val="000000"/>
          <w:sz w:val="28"/>
        </w:rPr>
        <w:t>
      7) отсутствия подписей и (или) оттиска печати на требуемых полях;</w:t>
      </w:r>
    </w:p>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w:t>
      </w:r>
    </w:p>
    <w:p>
      <w:pPr>
        <w:spacing w:after="0"/>
        <w:ind w:left="0"/>
        <w:jc w:val="both"/>
      </w:pPr>
      <w:r>
        <w:rPr>
          <w:rFonts w:ascii="Times New Roman"/>
          <w:b w:val="false"/>
          <w:i w:val="false"/>
          <w:color w:val="000000"/>
          <w:sz w:val="28"/>
        </w:rPr>
        <w:t>
      9) отсутствия либо выявления недостоверности ЭЦП при проверке на подлинность;</w:t>
      </w:r>
    </w:p>
    <w:p>
      <w:pPr>
        <w:spacing w:after="0"/>
        <w:ind w:left="0"/>
        <w:jc w:val="both"/>
      </w:pPr>
      <w:r>
        <w:rPr>
          <w:rFonts w:ascii="Times New Roman"/>
          <w:b w:val="false"/>
          <w:i w:val="false"/>
          <w:color w:val="000000"/>
          <w:sz w:val="28"/>
        </w:rPr>
        <w:t>
      10) нечеткого (неясного) проставления оттиска печати на требуемых полях на всех экземплярах документа;</w:t>
      </w:r>
    </w:p>
    <w:p>
      <w:pPr>
        <w:spacing w:after="0"/>
        <w:ind w:left="0"/>
        <w:jc w:val="both"/>
      </w:pPr>
      <w:r>
        <w:rPr>
          <w:rFonts w:ascii="Times New Roman"/>
          <w:b w:val="false"/>
          <w:i w:val="false"/>
          <w:color w:val="000000"/>
          <w:sz w:val="28"/>
        </w:rPr>
        <w:t>
      11) несоответствия суммы цифрами сумме прописью;</w:t>
      </w:r>
    </w:p>
    <w:p>
      <w:pPr>
        <w:spacing w:after="0"/>
        <w:ind w:left="0"/>
        <w:jc w:val="both"/>
      </w:pPr>
      <w:r>
        <w:rPr>
          <w:rFonts w:ascii="Times New Roman"/>
          <w:b w:val="false"/>
          <w:i w:val="false"/>
          <w:color w:val="000000"/>
          <w:sz w:val="28"/>
        </w:rPr>
        <w:t>
      12) несоответствия указанных в счете к оплате реквизитов, подлежащих программной проверке, реквизитам, введенным в ИИСК;</w:t>
      </w:r>
    </w:p>
    <w:p>
      <w:pPr>
        <w:spacing w:after="0"/>
        <w:ind w:left="0"/>
        <w:jc w:val="both"/>
      </w:pPr>
      <w:r>
        <w:rPr>
          <w:rFonts w:ascii="Times New Roman"/>
          <w:b w:val="false"/>
          <w:i w:val="false"/>
          <w:color w:val="000000"/>
          <w:sz w:val="28"/>
        </w:rPr>
        <w:t>
      13) несоответствия назначения платежа направлению расходов в соответствии со Структурой специфики экономической классификации расходов, классификацией поступлений бюджета;</w:t>
      </w:r>
    </w:p>
    <w:p>
      <w:pPr>
        <w:spacing w:after="0"/>
        <w:ind w:left="0"/>
        <w:jc w:val="both"/>
      </w:pPr>
      <w:r>
        <w:rPr>
          <w:rFonts w:ascii="Times New Roman"/>
          <w:b w:val="false"/>
          <w:i w:val="false"/>
          <w:color w:val="000000"/>
          <w:sz w:val="28"/>
        </w:rPr>
        <w:t>
      14)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Правилами;</w:t>
      </w:r>
    </w:p>
    <w:p>
      <w:pPr>
        <w:spacing w:after="0"/>
        <w:ind w:left="0"/>
        <w:jc w:val="both"/>
      </w:pPr>
      <w:r>
        <w:rPr>
          <w:rFonts w:ascii="Times New Roman"/>
          <w:b w:val="false"/>
          <w:i w:val="false"/>
          <w:color w:val="000000"/>
          <w:sz w:val="28"/>
        </w:rPr>
        <w:t>
      15)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p>
      <w:pPr>
        <w:spacing w:after="0"/>
        <w:ind w:left="0"/>
        <w:jc w:val="both"/>
      </w:pPr>
      <w:r>
        <w:rPr>
          <w:rFonts w:ascii="Times New Roman"/>
          <w:b w:val="false"/>
          <w:i w:val="false"/>
          <w:color w:val="000000"/>
          <w:sz w:val="28"/>
        </w:rPr>
        <w:t xml:space="preserve">
      16) превышения процента авансовой оплаты над размером, предусмотренным </w:t>
      </w:r>
      <w:r>
        <w:rPr>
          <w:rFonts w:ascii="Times New Roman"/>
          <w:b w:val="false"/>
          <w:i w:val="false"/>
          <w:color w:val="000000"/>
          <w:sz w:val="28"/>
        </w:rPr>
        <w:t>пунктами 168</w:t>
      </w:r>
      <w:r>
        <w:rPr>
          <w:rFonts w:ascii="Times New Roman"/>
          <w:b w:val="false"/>
          <w:i w:val="false"/>
          <w:color w:val="000000"/>
          <w:sz w:val="28"/>
        </w:rPr>
        <w:t>-</w:t>
      </w:r>
      <w:r>
        <w:rPr>
          <w:rFonts w:ascii="Times New Roman"/>
          <w:b w:val="false"/>
          <w:i w:val="false"/>
          <w:color w:val="000000"/>
          <w:sz w:val="28"/>
        </w:rPr>
        <w:t>181</w:t>
      </w:r>
      <w:r>
        <w:rPr>
          <w:rFonts w:ascii="Times New Roman"/>
          <w:b w:val="false"/>
          <w:i w:val="false"/>
          <w:color w:val="000000"/>
          <w:sz w:val="28"/>
        </w:rPr>
        <w:t xml:space="preserve"> настоящих Правил, за исключением финансирования государственных предприятий, находящихся в республиканской или коммунальной собственности;</w:t>
      </w:r>
    </w:p>
    <w:p>
      <w:pPr>
        <w:spacing w:after="0"/>
        <w:ind w:left="0"/>
        <w:jc w:val="both"/>
      </w:pPr>
      <w:r>
        <w:rPr>
          <w:rFonts w:ascii="Times New Roman"/>
          <w:b w:val="false"/>
          <w:i w:val="false"/>
          <w:color w:val="000000"/>
          <w:sz w:val="28"/>
        </w:rPr>
        <w:t>
      17) несоответствия реквизитов первого экземпляра счета к оплате реквизитам второго экземпляра счета к оплате;</w:t>
      </w:r>
    </w:p>
    <w:p>
      <w:pPr>
        <w:spacing w:after="0"/>
        <w:ind w:left="0"/>
        <w:jc w:val="both"/>
      </w:pPr>
      <w:r>
        <w:rPr>
          <w:rFonts w:ascii="Times New Roman"/>
          <w:b w:val="false"/>
          <w:i w:val="false"/>
          <w:color w:val="000000"/>
          <w:sz w:val="28"/>
        </w:rPr>
        <w:t>
      18) предоставления в срок, превышающий срок действия счета к оплате;</w:t>
      </w:r>
    </w:p>
    <w:p>
      <w:pPr>
        <w:spacing w:after="0"/>
        <w:ind w:left="0"/>
        <w:jc w:val="both"/>
      </w:pPr>
      <w:r>
        <w:rPr>
          <w:rFonts w:ascii="Times New Roman"/>
          <w:b w:val="false"/>
          <w:i w:val="false"/>
          <w:color w:val="000000"/>
          <w:sz w:val="28"/>
        </w:rPr>
        <w:t>
      19) несоответствия количества предоставленных счетов к оплате количеству, указанному в реестре счетов к оплате;</w:t>
      </w:r>
    </w:p>
    <w:p>
      <w:pPr>
        <w:spacing w:after="0"/>
        <w:ind w:left="0"/>
        <w:jc w:val="both"/>
      </w:pPr>
      <w:r>
        <w:rPr>
          <w:rFonts w:ascii="Times New Roman"/>
          <w:b w:val="false"/>
          <w:i w:val="false"/>
          <w:color w:val="000000"/>
          <w:sz w:val="28"/>
        </w:rPr>
        <w:t>
      20) выявленных ошибок на магнитном (электронном) носителе в формате сообщений, установленном КЦМР;</w:t>
      </w:r>
    </w:p>
    <w:p>
      <w:pPr>
        <w:spacing w:after="0"/>
        <w:ind w:left="0"/>
        <w:jc w:val="both"/>
      </w:pPr>
      <w:r>
        <w:rPr>
          <w:rFonts w:ascii="Times New Roman"/>
          <w:b w:val="false"/>
          <w:i w:val="false"/>
          <w:color w:val="000000"/>
          <w:sz w:val="28"/>
        </w:rPr>
        <w:t xml:space="preserve">
      21) прикрепление уведомления по ИС "Казначейство – клиент" к счету к оплате без соблюдения требований, предусмотренных пунктом 204, абзацами вторым, третьим, четвертым </w:t>
      </w:r>
      <w:r>
        <w:rPr>
          <w:rFonts w:ascii="Times New Roman"/>
          <w:b w:val="false"/>
          <w:i w:val="false"/>
          <w:color w:val="000000"/>
          <w:sz w:val="28"/>
        </w:rPr>
        <w:t>пункта 210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22) несоответствия судебных актов предоставляемых со счетами к оплате при проведений платежей государственными учреждениями по исполнению судебных актов со счета временного размещения денег данным счета к оплате;</w:t>
      </w:r>
    </w:p>
    <w:p>
      <w:pPr>
        <w:spacing w:after="0"/>
        <w:ind w:left="0"/>
        <w:jc w:val="both"/>
      </w:pPr>
      <w:r>
        <w:rPr>
          <w:rFonts w:ascii="Times New Roman"/>
          <w:b w:val="false"/>
          <w:i w:val="false"/>
          <w:color w:val="000000"/>
          <w:sz w:val="28"/>
        </w:rPr>
        <w:t>
      23) непредставление подписанного акта приемки объекта в эксплуатацию при окончательном расчете за выполненные работы, связанных со строительством либо реконструкцией зданий, сооружений, дорог, капитальным ремонтом помещений, зданий, сооружений, дорог, других объектов.";</w:t>
      </w:r>
    </w:p>
    <w:bookmarkStart w:name="z30" w:id="25"/>
    <w:p>
      <w:pPr>
        <w:spacing w:after="0"/>
        <w:ind w:left="0"/>
        <w:jc w:val="both"/>
      </w:pPr>
      <w:r>
        <w:rPr>
          <w:rFonts w:ascii="Times New Roman"/>
          <w:b w:val="false"/>
          <w:i w:val="false"/>
          <w:color w:val="000000"/>
          <w:sz w:val="28"/>
        </w:rPr>
        <w:t>
      часть шестую изложить в следующей редакции:</w:t>
      </w:r>
    </w:p>
    <w:bookmarkEnd w:id="25"/>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территориального подразделения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территориального подразделения казначейства или лица, им уполномоченного.";</w:t>
      </w:r>
    </w:p>
    <w:bookmarkStart w:name="z3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224</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подпункт 9) изложить в следующей редакции:</w:t>
      </w:r>
    </w:p>
    <w:bookmarkEnd w:id="27"/>
    <w:p>
      <w:pPr>
        <w:spacing w:after="0"/>
        <w:ind w:left="0"/>
        <w:jc w:val="both"/>
      </w:pPr>
      <w:r>
        <w:rPr>
          <w:rFonts w:ascii="Times New Roman"/>
          <w:b w:val="false"/>
          <w:i w:val="false"/>
          <w:color w:val="000000"/>
          <w:sz w:val="28"/>
        </w:rPr>
        <w:t>
      "9) в разделе "Получатель денег":</w:t>
      </w:r>
    </w:p>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свидетельства о государственной регистрации индивидуального предпринимателя; допускается сокращение наименования организационно-правовой формы,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w:t>
      </w:r>
    </w:p>
    <w:bookmarkStart w:name="z33" w:id="28"/>
    <w:p>
      <w:pPr>
        <w:spacing w:after="0"/>
        <w:ind w:left="0"/>
        <w:jc w:val="both"/>
      </w:pPr>
      <w:r>
        <w:rPr>
          <w:rFonts w:ascii="Times New Roman"/>
          <w:b w:val="false"/>
          <w:i w:val="false"/>
          <w:color w:val="000000"/>
          <w:sz w:val="28"/>
        </w:rPr>
        <w:t>
      подпункт 16) изложить в следующей редакции:</w:t>
      </w:r>
    </w:p>
    <w:bookmarkEnd w:id="28"/>
    <w:p>
      <w:pPr>
        <w:spacing w:after="0"/>
        <w:ind w:left="0"/>
        <w:jc w:val="both"/>
      </w:pPr>
      <w:r>
        <w:rPr>
          <w:rFonts w:ascii="Times New Roman"/>
          <w:b w:val="false"/>
          <w:i w:val="false"/>
          <w:color w:val="000000"/>
          <w:sz w:val="28"/>
        </w:rPr>
        <w:t>
      "16)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подтверждающих документов не должна быть позже даты формирования счета к оплате. И дополнительно:</w:t>
      </w:r>
    </w:p>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p>
      <w:pPr>
        <w:spacing w:after="0"/>
        <w:ind w:left="0"/>
        <w:jc w:val="both"/>
      </w:pPr>
      <w:r>
        <w:rPr>
          <w:rFonts w:ascii="Times New Roman"/>
          <w:b w:val="false"/>
          <w:i w:val="false"/>
          <w:color w:val="000000"/>
          <w:sz w:val="28"/>
        </w:rPr>
        <w:t>
      по счетам к оплате по заключенным договорам, не подлежащим регистрации в территориальных подразделениях казначейства - номер и дата договора; при оплате банковских услуг размер процентной выплаты - в соответствии с условиями заключенного договора;</w:t>
      </w:r>
    </w:p>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КСН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p>
      <w:pPr>
        <w:spacing w:after="0"/>
        <w:ind w:left="0"/>
        <w:jc w:val="both"/>
      </w:pPr>
      <w:r>
        <w:rPr>
          <w:rFonts w:ascii="Times New Roman"/>
          <w:b w:val="false"/>
          <w:i w:val="false"/>
          <w:color w:val="000000"/>
          <w:sz w:val="28"/>
        </w:rPr>
        <w:t>
      период, за который осуществляется платеж (указывается при перечислении пенсионных взносов и социальных отчислений);</w:t>
      </w:r>
    </w:p>
    <w:p>
      <w:pPr>
        <w:spacing w:after="0"/>
        <w:ind w:left="0"/>
        <w:jc w:val="both"/>
      </w:pPr>
      <w:r>
        <w:rPr>
          <w:rFonts w:ascii="Times New Roman"/>
          <w:b w:val="false"/>
          <w:i w:val="false"/>
          <w:color w:val="000000"/>
          <w:sz w:val="28"/>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p>
    <w:p>
      <w:pPr>
        <w:spacing w:after="0"/>
        <w:ind w:left="0"/>
        <w:jc w:val="both"/>
      </w:pPr>
      <w:r>
        <w:rPr>
          <w:rFonts w:ascii="Times New Roman"/>
          <w:b w:val="false"/>
          <w:i w:val="false"/>
          <w:color w:val="000000"/>
          <w:sz w:val="28"/>
        </w:rPr>
        <w:t>
      при проведении платежей в национальной валюте на счета нерезидентов за пределами Республики Казахстан - наименование и реквизиты конечного получателя денег-нерезидента;";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"236. Выписки 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добровольным пенсионным взносам и социальным отчислениям, стипендиям и другим выплатам физическим лицам. Выписки подшиваются государственным учреждением с первичными документами по заработной плате и другим денежным выплатам, обязательным пенсионным взносам, добровольным пенсионным взносам и социальным отчислениям, стипендиям и другим выплатам физическим лицам и хранятся в сроки, установленные законодательством Республики Казахстан.";</w:t>
      </w:r>
    </w:p>
    <w:bookmarkStart w:name="z35" w:id="2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238</w:t>
      </w:r>
      <w:r>
        <w:rPr>
          <w:rFonts w:ascii="Times New Roman"/>
          <w:b w:val="false"/>
          <w:i w:val="false"/>
          <w:color w:val="000000"/>
          <w:sz w:val="28"/>
        </w:rPr>
        <w:t xml:space="preserve"> изложить в следующей редакций:</w:t>
      </w:r>
    </w:p>
    <w:bookmarkEnd w:id="29"/>
    <w:p>
      <w:pPr>
        <w:spacing w:after="0"/>
        <w:ind w:left="0"/>
        <w:jc w:val="both"/>
      </w:pPr>
      <w:r>
        <w:rPr>
          <w:rFonts w:ascii="Times New Roman"/>
          <w:b w:val="false"/>
          <w:i w:val="false"/>
          <w:color w:val="000000"/>
          <w:sz w:val="28"/>
        </w:rPr>
        <w:t>
      "238. Для проведения платежей согласно условиям договора, зарегистрированного в территориальном подразделении казначейства государственное учреждение предоставляет на бумажном носителе реестр счетов к оплате, счета к оплате и:</w:t>
      </w:r>
    </w:p>
    <w:p>
      <w:pPr>
        <w:spacing w:after="0"/>
        <w:ind w:left="0"/>
        <w:jc w:val="both"/>
      </w:pPr>
      <w:r>
        <w:rPr>
          <w:rFonts w:ascii="Times New Roman"/>
          <w:b w:val="false"/>
          <w:i w:val="false"/>
          <w:color w:val="000000"/>
          <w:sz w:val="28"/>
        </w:rPr>
        <w:t>
      при приобретении либо поставки товаров - копии счета-фактуры или накладной (акта) о поставке товаров, при выполнении работ и услуг - копию акта выполненных работ или оказанных услуг, за исключением услуг при которых акты не составляются или копию иного вида документа, установленного законодательством Республики Казахстан (далее - подтверждающие документы),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"239. Для проверки наличия подтверждающего документа при проведении платежа на бумажном носителе, за исключением предварительной (авансовой) оплаты, по зарегистрированной гражданско-правовой сделке и в целях оплаты поставленных товаров (работ, услуг) к счету к оплате прилагается копия подтверждающего документа, заверенный подписью руководителя государственного учреждения или лица, им уполномоченного, и оттиском гербовой печати государственного учреждения, в случае заключения Соглашения с территориальным подразделением казначейства – электронным образом по ИС "Казначейство-клиент" прикрепляется сканированный образ с оригинала подтверждающего документа, подписанного ЭЦП руководителя и главного бухгалтера государственного учреждения. При этом, не допускается указание даты подтверждающего документа, на основании которого осуществляется оплата приобретенных товаров, выполненных работ, оказанных услуг, ранее даты вступления в силу договора (дополнительного соглашения), за исключением случаев продления действия договора о государственных закупках товаров, работ, услуг ежедневной или еженедельной потребности в целях обеспечения бесперебойной деятельности заказчика согласно законодательству Республики Казахстан о государственных закупках, а также случаев заключения договоров, к правоотношениям по которым законодательство Республики Казахстан о государственных закупках не применяется.";</w:t>
      </w:r>
    </w:p>
    <w:bookmarkStart w:name="z37" w:id="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243</w:t>
      </w:r>
      <w:r>
        <w:rPr>
          <w:rFonts w:ascii="Times New Roman"/>
          <w:b w:val="false"/>
          <w:i w:val="false"/>
          <w:color w:val="000000"/>
          <w:sz w:val="28"/>
        </w:rPr>
        <w:t xml:space="preserve"> изложить в следующей редакции:</w:t>
      </w:r>
    </w:p>
    <w:bookmarkEnd w:id="30"/>
    <w:p>
      <w:pPr>
        <w:spacing w:after="0"/>
        <w:ind w:left="0"/>
        <w:jc w:val="both"/>
      </w:pPr>
      <w:r>
        <w:rPr>
          <w:rFonts w:ascii="Times New Roman"/>
          <w:b w:val="false"/>
          <w:i w:val="false"/>
          <w:color w:val="000000"/>
          <w:sz w:val="28"/>
        </w:rPr>
        <w:t xml:space="preserve">
      "243. Основанием для формирования и предоставления государственным учреждением счета к оплате для проведения платежей по видам расходов без заключения договоров, за исключением расходов, предусмотренных </w:t>
      </w:r>
      <w:r>
        <w:rPr>
          <w:rFonts w:ascii="Times New Roman"/>
          <w:b w:val="false"/>
          <w:i w:val="false"/>
          <w:color w:val="000000"/>
          <w:sz w:val="28"/>
        </w:rPr>
        <w:t>пунктом 234</w:t>
      </w:r>
      <w:r>
        <w:rPr>
          <w:rFonts w:ascii="Times New Roman"/>
          <w:b w:val="false"/>
          <w:i w:val="false"/>
          <w:color w:val="000000"/>
          <w:sz w:val="28"/>
        </w:rPr>
        <w:t xml:space="preserve"> настоящих Правил, либо с заключением договоров по КБК расходов, по которым не требуется регистрация заключенных договоров в территориальных подразделениях казначейства, является:</w:t>
      </w:r>
    </w:p>
    <w:p>
      <w:pPr>
        <w:spacing w:after="0"/>
        <w:ind w:left="0"/>
        <w:jc w:val="both"/>
      </w:pPr>
      <w:r>
        <w:rPr>
          <w:rFonts w:ascii="Times New Roman"/>
          <w:b w:val="false"/>
          <w:i w:val="false"/>
          <w:color w:val="000000"/>
          <w:sz w:val="28"/>
        </w:rPr>
        <w:t>
      при приобретении либо поставке товаров - счета-фактуры или накладной (акта) о поставке товаров, при выполнении работ и услуг - акт выполненных работ или оказанных услуг, за исключением услуг, при которых акты не составляются или иной вид документа, установленного законодательством Республики Казахстан (далее - подтверждающие документы);</w:t>
      </w:r>
    </w:p>
    <w:p>
      <w:pPr>
        <w:spacing w:after="0"/>
        <w:ind w:left="0"/>
        <w:jc w:val="both"/>
      </w:pPr>
      <w:r>
        <w:rPr>
          <w:rFonts w:ascii="Times New Roman"/>
          <w:b w:val="false"/>
          <w:i w:val="false"/>
          <w:color w:val="000000"/>
          <w:sz w:val="28"/>
        </w:rPr>
        <w:t>
      заявка на получение наличных денег и чек;</w:t>
      </w:r>
    </w:p>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p>
      <w:pPr>
        <w:spacing w:after="0"/>
        <w:ind w:left="0"/>
        <w:jc w:val="both"/>
      </w:pPr>
      <w:r>
        <w:rPr>
          <w:rFonts w:ascii="Times New Roman"/>
          <w:b w:val="false"/>
          <w:i w:val="false"/>
          <w:color w:val="000000"/>
          <w:sz w:val="28"/>
        </w:rPr>
        <w:t>
      инкассовое распоряжение;</w:t>
      </w:r>
    </w:p>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Start w:name="z68" w:id="31"/>
    <w:p>
      <w:pPr>
        <w:spacing w:after="0"/>
        <w:ind w:left="0"/>
        <w:jc w:val="both"/>
      </w:pPr>
      <w:r>
        <w:rPr>
          <w:rFonts w:ascii="Times New Roman"/>
          <w:b w:val="false"/>
          <w:i w:val="false"/>
          <w:color w:val="000000"/>
          <w:sz w:val="28"/>
        </w:rPr>
        <w:t xml:space="preserve">
      в часть первую </w:t>
      </w:r>
      <w:r>
        <w:rPr>
          <w:rFonts w:ascii="Times New Roman"/>
          <w:b w:val="false"/>
          <w:i w:val="false"/>
          <w:color w:val="000000"/>
          <w:sz w:val="28"/>
        </w:rPr>
        <w:t>пункта 267</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31"/>
    <w:bookmarkStart w:name="z66" w:id="32"/>
    <w:p>
      <w:pPr>
        <w:spacing w:after="0"/>
        <w:ind w:left="0"/>
        <w:jc w:val="both"/>
      </w:pPr>
      <w:r>
        <w:rPr>
          <w:rFonts w:ascii="Times New Roman"/>
          <w:b w:val="false"/>
          <w:i w:val="false"/>
          <w:color w:val="000000"/>
          <w:sz w:val="28"/>
        </w:rPr>
        <w:t>
      в пункт 268 внесено изменение на государственном языке, текст на русском языке не изменяется;</w:t>
      </w:r>
    </w:p>
    <w:bookmarkEnd w:id="32"/>
    <w:bookmarkStart w:name="z67" w:id="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269</w:t>
      </w:r>
      <w:r>
        <w:rPr>
          <w:rFonts w:ascii="Times New Roman"/>
          <w:b w:val="false"/>
          <w:i w:val="false"/>
          <w:color w:val="000000"/>
          <w:sz w:val="28"/>
        </w:rPr>
        <w:t xml:space="preserve"> изложить в следующей редакции:</w:t>
      </w:r>
    </w:p>
    <w:bookmarkEnd w:id="33"/>
    <w:p>
      <w:pPr>
        <w:spacing w:after="0"/>
        <w:ind w:left="0"/>
        <w:jc w:val="both"/>
      </w:pPr>
      <w:r>
        <w:rPr>
          <w:rFonts w:ascii="Times New Roman"/>
          <w:b w:val="false"/>
          <w:i w:val="false"/>
          <w:color w:val="000000"/>
          <w:sz w:val="28"/>
        </w:rPr>
        <w:t>
      "В конце текущего финансового года возвраты платежей по пенсионным, социальным отчислениям, заработной плате, алиментам, стипендиям, пособиям, командировочным и служебным разъездам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"296. При поступлении в территориальное подразделение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ответственный исполнитель территориального подразделения казначейства блокирует проведение расходных операций в случаях:</w:t>
      </w:r>
    </w:p>
    <w:p>
      <w:pPr>
        <w:spacing w:after="0"/>
        <w:ind w:left="0"/>
        <w:jc w:val="both"/>
      </w:pPr>
      <w:r>
        <w:rPr>
          <w:rFonts w:ascii="Times New Roman"/>
          <w:b w:val="false"/>
          <w:i w:val="false"/>
          <w:color w:val="000000"/>
          <w:sz w:val="28"/>
        </w:rPr>
        <w:t>
      1) выставления на код государственного учреждения:</w:t>
      </w:r>
    </w:p>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КБК расходов, по которым осуществляются платежи и переводы денег по:</w:t>
      </w:r>
    </w:p>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p>
      <w:pPr>
        <w:spacing w:after="0"/>
        <w:ind w:left="0"/>
        <w:jc w:val="both"/>
      </w:pPr>
      <w:r>
        <w:rPr>
          <w:rFonts w:ascii="Times New Roman"/>
          <w:b w:val="false"/>
          <w:i w:val="false"/>
          <w:color w:val="000000"/>
          <w:sz w:val="28"/>
        </w:rPr>
        <w:t>
      налогам и другим обязательным платежам в бюджет;</w:t>
      </w:r>
    </w:p>
    <w:p>
      <w:pPr>
        <w:spacing w:after="0"/>
        <w:ind w:left="0"/>
        <w:jc w:val="both"/>
      </w:pPr>
      <w:r>
        <w:rPr>
          <w:rFonts w:ascii="Times New Roman"/>
          <w:b w:val="false"/>
          <w:i w:val="false"/>
          <w:color w:val="000000"/>
          <w:sz w:val="28"/>
        </w:rPr>
        <w:t>
      обязательным пенсионным взносам;</w:t>
      </w:r>
    </w:p>
    <w:p>
      <w:pPr>
        <w:spacing w:after="0"/>
        <w:ind w:left="0"/>
        <w:jc w:val="both"/>
      </w:pPr>
      <w:r>
        <w:rPr>
          <w:rFonts w:ascii="Times New Roman"/>
          <w:b w:val="false"/>
          <w:i w:val="false"/>
          <w:color w:val="000000"/>
          <w:sz w:val="28"/>
        </w:rPr>
        <w:t>
      удержаниям из заработной платы и других денежных выплат;</w:t>
      </w:r>
    </w:p>
    <w:p>
      <w:pPr>
        <w:spacing w:after="0"/>
        <w:ind w:left="0"/>
        <w:jc w:val="both"/>
      </w:pPr>
      <w:r>
        <w:rPr>
          <w:rFonts w:ascii="Times New Roman"/>
          <w:b w:val="false"/>
          <w:i w:val="false"/>
          <w:color w:val="000000"/>
          <w:sz w:val="28"/>
        </w:rPr>
        <w:t>
      социальным отчислениям;</w:t>
      </w:r>
    </w:p>
    <w:p>
      <w:pPr>
        <w:spacing w:after="0"/>
        <w:ind w:left="0"/>
        <w:jc w:val="both"/>
      </w:pPr>
      <w:r>
        <w:rPr>
          <w:rFonts w:ascii="Times New Roman"/>
          <w:b w:val="false"/>
          <w:i w:val="false"/>
          <w:color w:val="000000"/>
          <w:sz w:val="28"/>
        </w:rPr>
        <w:t>
      оплате банковских услуг.</w:t>
      </w:r>
    </w:p>
    <w:p>
      <w:pPr>
        <w:spacing w:after="0"/>
        <w:ind w:left="0"/>
        <w:jc w:val="both"/>
      </w:pPr>
      <w:r>
        <w:rPr>
          <w:rFonts w:ascii="Times New Roman"/>
          <w:b w:val="false"/>
          <w:i w:val="false"/>
          <w:color w:val="000000"/>
          <w:sz w:val="28"/>
        </w:rPr>
        <w:t>
      2) выставления на КСН платных услуг, КСН благотворительной помощи, КСН местного самоуправления на сумму исполнительного документа;</w:t>
      </w:r>
    </w:p>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p>
      <w:pPr>
        <w:spacing w:after="0"/>
        <w:ind w:left="0"/>
        <w:jc w:val="both"/>
      </w:pPr>
      <w:r>
        <w:rPr>
          <w:rFonts w:ascii="Times New Roman"/>
          <w:b w:val="false"/>
          <w:i w:val="false"/>
          <w:color w:val="000000"/>
          <w:sz w:val="28"/>
        </w:rPr>
        <w:t>
      При поступлении в территориальное подразделение казначейства постановления о принятии мер по обеспечению исполнения исполнительного документа, запрещающие выполнять иные обязательства, за исключением зарплаты и другим денежным выплатам сотрудникам, по налогами другим обязательным платежам в бюджет, ответственный исполнитель территориального подразделения казначейства блокирует бюджетную программу (подпрограмму), по которой осуществляется содержание деятельности государственного учреждения, за исключением зарплаты и другим денежным выплатам сотрудникам, по налогам другим обязательным платежам в бюджет, а также перечислению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 и пенсий, пособий населению.</w:t>
      </w:r>
    </w:p>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постановлении государственного учреждения, за исключением расходов, указанных в подпункте 1) настоящего пункта. Блокировка осуществляется до отзыва судебным исполнителем постановлений, указанных в абзаце первом настоящего пункта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"316. Конвертация иностранной валюты по видам валют на сумму, превышающую установленный </w:t>
      </w:r>
      <w:r>
        <w:rPr>
          <w:rFonts w:ascii="Times New Roman"/>
          <w:b w:val="false"/>
          <w:i w:val="false"/>
          <w:color w:val="000000"/>
          <w:sz w:val="28"/>
        </w:rPr>
        <w:t>Постановлением № 36</w:t>
      </w:r>
      <w:r>
        <w:rPr>
          <w:rFonts w:ascii="Times New Roman"/>
          <w:b w:val="false"/>
          <w:i w:val="false"/>
          <w:color w:val="000000"/>
          <w:sz w:val="28"/>
        </w:rPr>
        <w:t xml:space="preserve"> лимит иностранной валюты по видам валют, осуществляется после представления государственным учреждением в территориальное подразделение казначейства письма о необходимости приобретения иностранной валюты с указанием суммы и вида валюты, в следующие сроки до даты конвертации:</w:t>
      </w:r>
    </w:p>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 за три рабочих дня;</w:t>
      </w:r>
    </w:p>
    <w:p>
      <w:pPr>
        <w:spacing w:after="0"/>
        <w:ind w:left="0"/>
        <w:jc w:val="both"/>
      </w:pPr>
      <w:r>
        <w:rPr>
          <w:rFonts w:ascii="Times New Roman"/>
          <w:b w:val="false"/>
          <w:i w:val="false"/>
          <w:color w:val="000000"/>
          <w:sz w:val="28"/>
        </w:rPr>
        <w:t>
      японские йены – за пять рабочих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"353. Счета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"356.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центральным уполномоченным органом по исполнению бюджета присваиваются семизначные коды в ИИСК.";</w:t>
      </w:r>
    </w:p>
    <w:bookmarkStart w:name="z42" w:id="34"/>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367</w:t>
      </w:r>
      <w:r>
        <w:rPr>
          <w:rFonts w:ascii="Times New Roman"/>
          <w:b w:val="false"/>
          <w:i w:val="false"/>
          <w:color w:val="000000"/>
          <w:sz w:val="28"/>
        </w:rPr>
        <w:t xml:space="preserve"> изложить в следующей редакции:</w:t>
      </w:r>
    </w:p>
    <w:bookmarkEnd w:id="34"/>
    <w:p>
      <w:pPr>
        <w:spacing w:after="0"/>
        <w:ind w:left="0"/>
        <w:jc w:val="both"/>
      </w:pPr>
      <w:r>
        <w:rPr>
          <w:rFonts w:ascii="Times New Roman"/>
          <w:b w:val="false"/>
          <w:i w:val="false"/>
          <w:color w:val="000000"/>
          <w:sz w:val="28"/>
        </w:rPr>
        <w:t>
      "При создании электронных платежных поручений посредством ИС "Казначейство-клиент" в соответствующих электронных полях необходимо указывать тип платежа:</w:t>
      </w:r>
    </w:p>
    <w:p>
      <w:pPr>
        <w:spacing w:after="0"/>
        <w:ind w:left="0"/>
        <w:jc w:val="both"/>
      </w:pPr>
      <w:r>
        <w:rPr>
          <w:rFonts w:ascii="Times New Roman"/>
          <w:b w:val="false"/>
          <w:i w:val="false"/>
          <w:color w:val="000000"/>
          <w:sz w:val="28"/>
        </w:rPr>
        <w:t>
      1 - обычный платеж;</w:t>
      </w:r>
    </w:p>
    <w:p>
      <w:pPr>
        <w:spacing w:after="0"/>
        <w:ind w:left="0"/>
        <w:jc w:val="both"/>
      </w:pPr>
      <w:r>
        <w:rPr>
          <w:rFonts w:ascii="Times New Roman"/>
          <w:b w:val="false"/>
          <w:i w:val="false"/>
          <w:color w:val="000000"/>
          <w:sz w:val="28"/>
        </w:rPr>
        <w:t>
      2 - сводный 10 процентов пенсионный платеж с приложением;</w:t>
      </w:r>
    </w:p>
    <w:p>
      <w:pPr>
        <w:spacing w:after="0"/>
        <w:ind w:left="0"/>
        <w:jc w:val="both"/>
      </w:pPr>
      <w:r>
        <w:rPr>
          <w:rFonts w:ascii="Times New Roman"/>
          <w:b w:val="false"/>
          <w:i w:val="false"/>
          <w:color w:val="000000"/>
          <w:sz w:val="28"/>
        </w:rPr>
        <w:t>
      3 - перечисление заработной платы и дивидендов;</w:t>
      </w:r>
    </w:p>
    <w:p>
      <w:pPr>
        <w:spacing w:after="0"/>
        <w:ind w:left="0"/>
        <w:jc w:val="both"/>
      </w:pPr>
      <w:r>
        <w:rPr>
          <w:rFonts w:ascii="Times New Roman"/>
          <w:b w:val="false"/>
          <w:i w:val="false"/>
          <w:color w:val="000000"/>
          <w:sz w:val="28"/>
        </w:rPr>
        <w:t>
      4 - социальные отчисления с приложением.";</w:t>
      </w:r>
    </w:p>
    <w:bookmarkStart w:name="z69" w:id="3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371</w:t>
      </w:r>
      <w:r>
        <w:rPr>
          <w:rFonts w:ascii="Times New Roman"/>
          <w:b w:val="false"/>
          <w:i w:val="false"/>
          <w:color w:val="000000"/>
          <w:sz w:val="28"/>
        </w:rPr>
        <w:t xml:space="preserve"> изложить в следующей редакции:</w:t>
      </w:r>
    </w:p>
    <w:bookmarkEnd w:id="35"/>
    <w:p>
      <w:pPr>
        <w:spacing w:after="0"/>
        <w:ind w:left="0"/>
        <w:jc w:val="both"/>
      </w:pPr>
      <w:r>
        <w:rPr>
          <w:rFonts w:ascii="Times New Roman"/>
          <w:b w:val="false"/>
          <w:i w:val="false"/>
          <w:color w:val="000000"/>
          <w:sz w:val="28"/>
        </w:rPr>
        <w:t>
      "2) при реализации инвестиционного проекта, за исключением авансового платежа в размере до 30 процентов от суммы текущего финансового года,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В случае, когда инвестиционный проект реализуется организацией, осуществляющей деятельность по организации и проведению международной специализированной выставки ЭКСПО-2017 в городе Астана, в территориальное подразделение казначейства представляется письменная заявка, подписанная уполномоченным лицом указанной организации.</w:t>
      </w:r>
    </w:p>
    <w:p>
      <w:pPr>
        <w:spacing w:after="0"/>
        <w:ind w:left="0"/>
        <w:jc w:val="both"/>
      </w:pPr>
      <w:r>
        <w:rPr>
          <w:rFonts w:ascii="Times New Roman"/>
          <w:b w:val="false"/>
          <w:i w:val="false"/>
          <w:color w:val="000000"/>
          <w:sz w:val="28"/>
        </w:rPr>
        <w:t>
      В случае возмещения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территориальное подразделение казначейства копию Постановления Правительства Республики Казахстан и дополнительно в случае привлечения заемных средств - копию кредитного договора.</w:t>
      </w:r>
    </w:p>
    <w:p>
      <w:pPr>
        <w:spacing w:after="0"/>
        <w:ind w:left="0"/>
        <w:jc w:val="both"/>
      </w:pPr>
      <w:r>
        <w:rPr>
          <w:rFonts w:ascii="Times New Roman"/>
          <w:b w:val="false"/>
          <w:i w:val="false"/>
          <w:color w:val="000000"/>
          <w:sz w:val="28"/>
        </w:rPr>
        <w:t>
      По перечню проектов, выделенных в рамках программы "Нұрлы жол", а также проектов в области космической деятельности допускается авансовая (предварительная) оплата в размере не более 50 процентов от суммы на текущий финансовый год.";</w:t>
      </w:r>
    </w:p>
    <w:bookmarkStart w:name="z43" w:id="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374</w:t>
      </w:r>
      <w:r>
        <w:rPr>
          <w:rFonts w:ascii="Times New Roman"/>
          <w:b w:val="false"/>
          <w:i w:val="false"/>
          <w:color w:val="000000"/>
          <w:sz w:val="28"/>
        </w:rPr>
        <w:t xml:space="preserve"> изложить в следующей редакции:</w:t>
      </w:r>
    </w:p>
    <w:bookmarkEnd w:id="36"/>
    <w:p>
      <w:pPr>
        <w:spacing w:after="0"/>
        <w:ind w:left="0"/>
        <w:jc w:val="both"/>
      </w:pP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ИС "Казначейство-клиент", возвращаются субъекту квазигосударственного сектора без исполнения в случаях:</w:t>
      </w:r>
    </w:p>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счетах субъектов квазигосударственного сектора;</w:t>
      </w:r>
    </w:p>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p>
      <w:pPr>
        <w:spacing w:after="0"/>
        <w:ind w:left="0"/>
        <w:jc w:val="both"/>
      </w:pPr>
      <w:r>
        <w:rPr>
          <w:rFonts w:ascii="Times New Roman"/>
          <w:b w:val="false"/>
          <w:i w:val="false"/>
          <w:color w:val="000000"/>
          <w:sz w:val="28"/>
        </w:rPr>
        <w:t>
      представления с исправлениями, в том числе от руки;</w:t>
      </w:r>
    </w:p>
    <w:p>
      <w:pPr>
        <w:spacing w:after="0"/>
        <w:ind w:left="0"/>
        <w:jc w:val="both"/>
      </w:pPr>
      <w:r>
        <w:rPr>
          <w:rFonts w:ascii="Times New Roman"/>
          <w:b w:val="false"/>
          <w:i w:val="false"/>
          <w:color w:val="000000"/>
          <w:sz w:val="28"/>
        </w:rPr>
        <w:t>
      представления без приложения (без прикрепления сканированного образа или с прикреплением сканированного образа, не подписанного ЭЦП руководителя и главного бухгалтера субъекта квазигосударственного сектора), предусмотренных настоящими Правилами подтверждающих документов;</w:t>
      </w:r>
    </w:p>
    <w:p>
      <w:pPr>
        <w:spacing w:after="0"/>
        <w:ind w:left="0"/>
        <w:jc w:val="both"/>
      </w:pPr>
      <w:r>
        <w:rPr>
          <w:rFonts w:ascii="Times New Roman"/>
          <w:b w:val="false"/>
          <w:i w:val="false"/>
          <w:color w:val="000000"/>
          <w:sz w:val="28"/>
        </w:rPr>
        <w:t>
      отсутствия подписей и/или оттиска печати на требуемых полях;</w:t>
      </w:r>
    </w:p>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w:t>
      </w:r>
    </w:p>
    <w:p>
      <w:pPr>
        <w:spacing w:after="0"/>
        <w:ind w:left="0"/>
        <w:jc w:val="both"/>
      </w:pPr>
      <w:r>
        <w:rPr>
          <w:rFonts w:ascii="Times New Roman"/>
          <w:b w:val="false"/>
          <w:i w:val="false"/>
          <w:color w:val="000000"/>
          <w:sz w:val="28"/>
        </w:rPr>
        <w:t>
      выявления отсутствия либо недостоверности ЭЦП при проверке на подлинность;</w:t>
      </w:r>
    </w:p>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документа;</w:t>
      </w:r>
    </w:p>
    <w:p>
      <w:pPr>
        <w:spacing w:after="0"/>
        <w:ind w:left="0"/>
        <w:jc w:val="both"/>
      </w:pPr>
      <w:r>
        <w:rPr>
          <w:rFonts w:ascii="Times New Roman"/>
          <w:b w:val="false"/>
          <w:i w:val="false"/>
          <w:color w:val="000000"/>
          <w:sz w:val="28"/>
        </w:rPr>
        <w:t>
      несоответствия суммы цифрами сумме прописью;</w:t>
      </w:r>
    </w:p>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ИИСК;</w:t>
      </w:r>
    </w:p>
    <w:p>
      <w:pPr>
        <w:spacing w:after="0"/>
        <w:ind w:left="0"/>
        <w:jc w:val="both"/>
      </w:pPr>
      <w:r>
        <w:rPr>
          <w:rFonts w:ascii="Times New Roman"/>
          <w:b w:val="false"/>
          <w:i w:val="false"/>
          <w:color w:val="000000"/>
          <w:sz w:val="28"/>
        </w:rPr>
        <w:t>
      несоответствия реквизитов платежного поручения (за исключением ИИК, БИК,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p>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w:t>
      </w:r>
    </w:p>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p>
      <w:pPr>
        <w:spacing w:after="0"/>
        <w:ind w:left="0"/>
        <w:jc w:val="both"/>
      </w:pPr>
      <w:r>
        <w:rPr>
          <w:rFonts w:ascii="Times New Roman"/>
          <w:b w:val="false"/>
          <w:i w:val="false"/>
          <w:color w:val="000000"/>
          <w:sz w:val="28"/>
        </w:rPr>
        <w:t>
      выявленных ошибок на магнитном (электронном) носителе в формате сообщений, установленном КЦМР;</w:t>
      </w:r>
    </w:p>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p>
      <w:pPr>
        <w:spacing w:after="0"/>
        <w:ind w:left="0"/>
        <w:jc w:val="both"/>
      </w:pPr>
      <w:r>
        <w:rPr>
          <w:rFonts w:ascii="Times New Roman"/>
          <w:b w:val="false"/>
          <w:i w:val="false"/>
          <w:color w:val="000000"/>
          <w:sz w:val="28"/>
        </w:rPr>
        <w:t>
      отсутствия ссылки на подтверждающий документ;</w:t>
      </w:r>
    </w:p>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p>
      <w:pPr>
        <w:spacing w:after="0"/>
        <w:ind w:left="0"/>
        <w:jc w:val="both"/>
      </w:pPr>
      <w:r>
        <w:rPr>
          <w:rFonts w:ascii="Times New Roman"/>
          <w:b w:val="false"/>
          <w:i w:val="false"/>
          <w:color w:val="000000"/>
          <w:sz w:val="28"/>
        </w:rPr>
        <w:t>
      дублирование номера платежного поручения;</w:t>
      </w:r>
    </w:p>
    <w:p>
      <w:pPr>
        <w:spacing w:after="0"/>
        <w:ind w:left="0"/>
        <w:jc w:val="both"/>
      </w:pPr>
      <w:r>
        <w:rPr>
          <w:rFonts w:ascii="Times New Roman"/>
          <w:b w:val="false"/>
          <w:i w:val="false"/>
          <w:color w:val="000000"/>
          <w:sz w:val="28"/>
        </w:rPr>
        <w:t>
      несоответствие назначение платежа в платежном поручении с файлом (вид расхода, период оплаты и несоответствие обязательного поля "PERIOD");</w:t>
      </w:r>
    </w:p>
    <w:p>
      <w:pPr>
        <w:spacing w:after="0"/>
        <w:ind w:left="0"/>
        <w:jc w:val="both"/>
      </w:pPr>
      <w:r>
        <w:rPr>
          <w:rFonts w:ascii="Times New Roman"/>
          <w:b w:val="false"/>
          <w:i w:val="false"/>
          <w:color w:val="000000"/>
          <w:sz w:val="28"/>
        </w:rPr>
        <w:t>
      заполнение обязательных полей в платежном поручении в нарушение банковского законодательства Республики Казахстан;</w:t>
      </w:r>
    </w:p>
    <w:p>
      <w:pPr>
        <w:spacing w:after="0"/>
        <w:ind w:left="0"/>
        <w:jc w:val="both"/>
      </w:pPr>
      <w:r>
        <w:rPr>
          <w:rFonts w:ascii="Times New Roman"/>
          <w:b w:val="false"/>
          <w:i w:val="false"/>
          <w:color w:val="000000"/>
          <w:sz w:val="28"/>
        </w:rPr>
        <w:t>
      наличия ошибки в назначении платежа (год, месяц неправильно указан и/или не указан период оплаты);</w:t>
      </w:r>
    </w:p>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"375. После проведения платежа второй экземпляр платежного поручения и сформированный отчет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платежном поручении и даты осуществления сверки в форме 5-20 и передаются субъектам квазигосударственного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"392. Каждая операция по размещению (переводу) во вклады НБ РК временно свободных бюджетных денег оформляется паспортом сделки, который должен содержать все данные по размещению вклада: сумму, срок размещения, дату начала и окончания размещения, ставку вознаграждения, сумму вознаграждения, сумму возвращаемого вклада и начисленного вознаграждения, ставку вознаграждения, применяемую при досрочном востребовании вклада. Ставка вознаграждения устанавливается НБ РК согласно </w:t>
      </w:r>
      <w:r>
        <w:rPr>
          <w:rFonts w:ascii="Times New Roman"/>
          <w:b w:val="false"/>
          <w:i w:val="false"/>
          <w:color w:val="000000"/>
          <w:sz w:val="28"/>
        </w:rPr>
        <w:t>статье 34</w:t>
      </w:r>
      <w:r>
        <w:rPr>
          <w:rFonts w:ascii="Times New Roman"/>
          <w:b w:val="false"/>
          <w:i w:val="false"/>
          <w:color w:val="000000"/>
          <w:sz w:val="28"/>
        </w:rPr>
        <w:t xml:space="preserve"> Закона Республики Казахстан "О Национальном Банке Республики Казахстан".";</w:t>
      </w:r>
    </w:p>
    <w:bookmarkStart w:name="z46" w:id="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458</w:t>
      </w:r>
      <w:r>
        <w:rPr>
          <w:rFonts w:ascii="Times New Roman"/>
          <w:b w:val="false"/>
          <w:i w:val="false"/>
          <w:color w:val="000000"/>
          <w:sz w:val="28"/>
        </w:rPr>
        <w:t xml:space="preserve"> изложить в следующей редакции:</w:t>
      </w:r>
    </w:p>
    <w:bookmarkEnd w:id="37"/>
    <w:p>
      <w:pPr>
        <w:spacing w:after="0"/>
        <w:ind w:left="0"/>
        <w:jc w:val="both"/>
      </w:pPr>
      <w:r>
        <w:rPr>
          <w:rFonts w:ascii="Times New Roman"/>
          <w:b w:val="false"/>
          <w:i w:val="false"/>
          <w:color w:val="000000"/>
          <w:sz w:val="28"/>
        </w:rPr>
        <w:t>
      "Возврат/перечисление денег по исполнению судебных актов с КСН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который прикладывает (в ИС "Казначейство-клиент" прикрепляет сканированную копию с оригинала исполнительного документа) копию исполнительного документа, заверенного печатью территориального органа в сфере обеспечения исполнения исполнительных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"472. На время подготовки и проведения выборов, республиканского референдума местными исполнительными органами в соответствующие территориальные подразделения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w:t>
      </w:r>
    </w:p>
    <w:p>
      <w:pPr>
        <w:spacing w:after="0"/>
        <w:ind w:left="0"/>
        <w:jc w:val="both"/>
      </w:pPr>
      <w:r>
        <w:rPr>
          <w:rFonts w:ascii="Times New Roman"/>
          <w:b w:val="false"/>
          <w:i w:val="false"/>
          <w:color w:val="000000"/>
          <w:sz w:val="28"/>
        </w:rPr>
        <w:t>
      Документ должен быть оформлен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городов районного значения, поселков, сел, сельских округов устанавливаются только на срок подготовки и проведения выборов, республиканского референдума, выборов акимов городов районного значения, поселков, сел, сельских округов, повторного голосования либо повторных выборов и до тридцати календарных дней после их окончания.";</w:t>
      </w:r>
    </w:p>
    <w:bookmarkStart w:name="z48" w:id="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502</w:t>
      </w:r>
      <w:r>
        <w:rPr>
          <w:rFonts w:ascii="Times New Roman"/>
          <w:b w:val="false"/>
          <w:i w:val="false"/>
          <w:color w:val="000000"/>
          <w:sz w:val="28"/>
        </w:rPr>
        <w:t xml:space="preserve"> изложить в следующей редакции:</w:t>
      </w:r>
    </w:p>
    <w:bookmarkEnd w:id="38"/>
    <w:p>
      <w:pPr>
        <w:spacing w:after="0"/>
        <w:ind w:left="0"/>
        <w:jc w:val="both"/>
      </w:pPr>
      <w:r>
        <w:rPr>
          <w:rFonts w:ascii="Times New Roman"/>
          <w:b w:val="false"/>
          <w:i w:val="false"/>
          <w:color w:val="000000"/>
          <w:sz w:val="28"/>
        </w:rPr>
        <w:t xml:space="preserve">
      "502.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 согласно </w:t>
      </w:r>
      <w:r>
        <w:rPr>
          <w:rFonts w:ascii="Times New Roman"/>
          <w:b w:val="false"/>
          <w:i w:val="false"/>
          <w:color w:val="000000"/>
          <w:sz w:val="28"/>
        </w:rPr>
        <w:t>пункту 3</w:t>
      </w:r>
      <w:r>
        <w:rPr>
          <w:rFonts w:ascii="Times New Roman"/>
          <w:b w:val="false"/>
          <w:i w:val="false"/>
          <w:color w:val="000000"/>
          <w:sz w:val="28"/>
        </w:rPr>
        <w:t xml:space="preserve"> статьи 33 Бюджетного кодекса.";</w:t>
      </w:r>
    </w:p>
    <w:bookmarkStart w:name="z49" w:id="39"/>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параграфа 5</w:t>
      </w:r>
      <w:r>
        <w:rPr>
          <w:rFonts w:ascii="Times New Roman"/>
          <w:b w:val="false"/>
          <w:i w:val="false"/>
          <w:color w:val="000000"/>
          <w:sz w:val="28"/>
        </w:rPr>
        <w:t xml:space="preserve"> главы 12 изложить в следующей редакции:</w:t>
      </w:r>
    </w:p>
    <w:bookmarkEnd w:id="39"/>
    <w:p>
      <w:pPr>
        <w:spacing w:after="0"/>
        <w:ind w:left="0"/>
        <w:jc w:val="both"/>
      </w:pPr>
      <w:r>
        <w:rPr>
          <w:rFonts w:ascii="Times New Roman"/>
          <w:b w:val="false"/>
          <w:i w:val="false"/>
          <w:color w:val="000000"/>
          <w:sz w:val="28"/>
        </w:rPr>
        <w:t>
      "Параграф 5. Проведение конкурсов по закупкам товаров, работ и услуг за счет средств займов";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"842. Расходование средств софинансирования правительственных займов и связанных грантов производится администратором бюджетной программы/государственным учреждением на основании счета к оплате и заявки на снятие средств софинансирования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 предоставляемых в территориальное подразделение казначейства. Заявка на снятие средств софинансирования на бумажном носителе заверяется двумя группами подписей, где первая группа подписывается центральным уполномоченным органом по исполнению бюджета, а вторая группа - администратором бюджетной программы/государственным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w:t>
      </w:r>
    </w:p>
    <w:p>
      <w:pPr>
        <w:spacing w:after="0"/>
        <w:ind w:left="0"/>
        <w:jc w:val="both"/>
      </w:pPr>
      <w:r>
        <w:rPr>
          <w:rFonts w:ascii="Times New Roman"/>
          <w:b w:val="false"/>
          <w:i w:val="false"/>
          <w:color w:val="000000"/>
          <w:sz w:val="28"/>
        </w:rPr>
        <w:t>
      Заявку на снятие средств софинансирования рассматривает центральный уполномоченный орган по исполнению бюджета в течение десяти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(в ИС "Казначейство-клиент" согласовывает) и возвращает ее администратору бюджетной программы/государственному учреждению для предоставления в территориальное подразделение казначейства.</w:t>
      </w:r>
    </w:p>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на бумажном носителе подтверждается подписью уполномоченного лица центрального уполномоченного органа по исполнению бюджета и оттиском штампа ответственного исполнителя.</w:t>
      </w:r>
    </w:p>
    <w:p>
      <w:pPr>
        <w:spacing w:after="0"/>
        <w:ind w:left="0"/>
        <w:jc w:val="both"/>
      </w:pPr>
      <w:r>
        <w:rPr>
          <w:rFonts w:ascii="Times New Roman"/>
          <w:b w:val="false"/>
          <w:i w:val="false"/>
          <w:color w:val="000000"/>
          <w:sz w:val="28"/>
        </w:rPr>
        <w:t xml:space="preserve">
      При использовании ИС "Казначейство-клиент" формируется электронный образ заявки на снятие средств софинансирования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 с прикреплением сканированных образов с оригинала документов, перечисленных в </w:t>
      </w:r>
      <w:r>
        <w:rPr>
          <w:rFonts w:ascii="Times New Roman"/>
          <w:b w:val="false"/>
          <w:i w:val="false"/>
          <w:color w:val="000000"/>
          <w:sz w:val="28"/>
        </w:rPr>
        <w:t>пункте 833</w:t>
      </w:r>
      <w:r>
        <w:rPr>
          <w:rFonts w:ascii="Times New Roman"/>
          <w:b w:val="false"/>
          <w:i w:val="false"/>
          <w:color w:val="000000"/>
          <w:sz w:val="28"/>
        </w:rPr>
        <w:t xml:space="preserve"> настоящих Правил, подписанные ЭЦП руководителя и главного бухгалтера государственного учреждения, подтверждением заявки является согласование уполномоченного лица центрального уполномоченного органа по исполнению бюджета.</w:t>
      </w:r>
    </w:p>
    <w:p>
      <w:pPr>
        <w:spacing w:after="0"/>
        <w:ind w:left="0"/>
        <w:jc w:val="both"/>
      </w:pPr>
      <w:r>
        <w:rPr>
          <w:rFonts w:ascii="Times New Roman"/>
          <w:b w:val="false"/>
          <w:i w:val="false"/>
          <w:color w:val="000000"/>
          <w:sz w:val="28"/>
        </w:rPr>
        <w:t xml:space="preserve">
      Расходование средств софинансирования правительственных займов и связанных грантов в иностранной валюте производится администратором бюджетной программы/государственным учреждением на основании заявления на перевод денег в иностранной валюте и заявки на снятие средств софинансирования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 предоставляемых в территориальное подразделение казначейства.</w:t>
      </w:r>
    </w:p>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приложении 47</w:t>
      </w:r>
      <w:r>
        <w:rPr>
          <w:rFonts w:ascii="Times New Roman"/>
          <w:b w:val="false"/>
          <w:i w:val="false"/>
          <w:color w:val="000000"/>
          <w:sz w:val="28"/>
        </w:rPr>
        <w:t xml:space="preserve"> к Правилам внесено изменение на государственном языке, текст на русском языке не изменяется;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60</w:t>
      </w:r>
      <w:r>
        <w:rPr>
          <w:rFonts w:ascii="Times New Roman"/>
          <w:b w:val="false"/>
          <w:i w:val="false"/>
          <w:color w:val="000000"/>
          <w:sz w:val="28"/>
        </w:rPr>
        <w:t xml:space="preserve"> и </w:t>
      </w:r>
      <w:r>
        <w:rPr>
          <w:rFonts w:ascii="Times New Roman"/>
          <w:b w:val="false"/>
          <w:i w:val="false"/>
          <w:color w:val="000000"/>
          <w:sz w:val="28"/>
        </w:rPr>
        <w:t>99-1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72</w:t>
      </w:r>
      <w:r>
        <w:rPr>
          <w:rFonts w:ascii="Times New Roman"/>
          <w:b w:val="false"/>
          <w:i w:val="false"/>
          <w:color w:val="000000"/>
          <w:sz w:val="28"/>
        </w:rPr>
        <w:t xml:space="preserve"> к Правилам исключить.</w:t>
      </w:r>
    </w:p>
    <w:bookmarkStart w:name="z54" w:id="4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w:t>
      </w:r>
    </w:p>
    <w:bookmarkEnd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55" w:id="41"/>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_________________ К. Бишимбаев    30 ноября 2016 года</w:t>
      </w:r>
    </w:p>
    <w:p>
      <w:pPr>
        <w:spacing w:after="0"/>
        <w:ind w:left="0"/>
        <w:jc w:val="both"/>
      </w:pPr>
      <w:r>
        <w:rPr>
          <w:rFonts w:ascii="Times New Roman"/>
          <w:b w:val="false"/>
          <w:i w:val="false"/>
          <w:color w:val="000000"/>
          <w:sz w:val="28"/>
        </w:rPr>
        <w:t>
      "СОГЛАСОВАН"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Национального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Д. Акишев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ноября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2016 года № 597</w:t>
            </w:r>
            <w:r>
              <w:br/>
            </w:r>
            <w:r>
              <w:rPr>
                <w:rFonts w:ascii="Times New Roman"/>
                <w:b w:val="false"/>
                <w:i w:val="false"/>
                <w:color w:val="000000"/>
                <w:sz w:val="20"/>
              </w:rPr>
              <w:t>Приложение 60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58" w:id="42"/>
    <w:p>
      <w:pPr>
        <w:spacing w:after="0"/>
        <w:ind w:left="0"/>
        <w:jc w:val="both"/>
      </w:pPr>
      <w:r>
        <w:rPr>
          <w:rFonts w:ascii="Times New Roman"/>
          <w:b w:val="false"/>
          <w:i w:val="false"/>
          <w:color w:val="000000"/>
          <w:sz w:val="28"/>
        </w:rPr>
        <w:t xml:space="preserve">
      Форма      </w:t>
      </w:r>
    </w:p>
    <w:bookmarkEnd w:id="42"/>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(центральный уполномоченный орган по исполнению бюджета/</w:t>
      </w:r>
    </w:p>
    <w:p>
      <w:pPr>
        <w:spacing w:after="0"/>
        <w:ind w:left="0"/>
        <w:jc w:val="both"/>
      </w:pPr>
      <w:r>
        <w:rPr>
          <w:rFonts w:ascii="Times New Roman"/>
          <w:b w:val="false"/>
          <w:i w:val="false"/>
          <w:color w:val="000000"/>
          <w:sz w:val="28"/>
        </w:rPr>
        <w:t>
      территориальное подразделение казначейства центрального</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(администратор бюджетных программ)</w:t>
      </w:r>
    </w:p>
    <w:p>
      <w:pPr>
        <w:spacing w:after="0"/>
        <w:ind w:left="0"/>
        <w:jc w:val="left"/>
      </w:pPr>
      <w:r>
        <w:rPr>
          <w:rFonts w:ascii="Times New Roman"/>
          <w:b/>
          <w:i w:val="false"/>
          <w:color w:val="000000"/>
        </w:rPr>
        <w:t xml:space="preserve"> Заявка</w:t>
      </w:r>
      <w:r>
        <w:br/>
      </w:r>
      <w:r>
        <w:rPr>
          <w:rFonts w:ascii="Times New Roman"/>
          <w:b/>
          <w:i w:val="false"/>
          <w:color w:val="000000"/>
        </w:rPr>
        <w:t>на прекращение действия кодов государственным учреждениям</w:t>
      </w:r>
      <w:r>
        <w:br/>
      </w:r>
      <w:r>
        <w:rPr>
          <w:rFonts w:ascii="Times New Roman"/>
          <w:b/>
          <w:i w:val="false"/>
          <w:color w:val="000000"/>
        </w:rPr>
        <w:t>от "___" ___________ 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 ственного учреждения, внесенный в юридический регистр, телефон,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p>
      <w:pPr>
        <w:spacing w:after="0"/>
        <w:ind w:left="0"/>
        <w:jc w:val="both"/>
      </w:pPr>
      <w:r>
        <w:rPr>
          <w:rFonts w:ascii="Times New Roman"/>
          <w:b w:val="false"/>
          <w:i w:val="false"/>
          <w:color w:val="000000"/>
          <w:sz w:val="28"/>
        </w:rPr>
        <w:t>
      Руководитель администратора</w:t>
      </w:r>
    </w:p>
    <w:p>
      <w:pPr>
        <w:spacing w:after="0"/>
        <w:ind w:left="0"/>
        <w:jc w:val="both"/>
      </w:pPr>
      <w:r>
        <w:rPr>
          <w:rFonts w:ascii="Times New Roman"/>
          <w:b w:val="false"/>
          <w:i w:val="false"/>
          <w:color w:val="000000"/>
          <w:sz w:val="28"/>
        </w:rPr>
        <w:t>
      бюджетных программ ___________ _______________________</w:t>
      </w:r>
    </w:p>
    <w:p>
      <w:pPr>
        <w:spacing w:after="0"/>
        <w:ind w:left="0"/>
        <w:jc w:val="both"/>
      </w:pPr>
      <w:r>
        <w:rPr>
          <w:rFonts w:ascii="Times New Roman"/>
          <w:b w:val="false"/>
          <w:i w:val="false"/>
          <w:color w:val="000000"/>
          <w:sz w:val="28"/>
        </w:rPr>
        <w:t>
      М.П.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2016 года № 597</w:t>
            </w:r>
            <w:r>
              <w:br/>
            </w:r>
            <w:r>
              <w:rPr>
                <w:rFonts w:ascii="Times New Roman"/>
                <w:b w:val="false"/>
                <w:i w:val="false"/>
                <w:color w:val="000000"/>
                <w:sz w:val="20"/>
              </w:rPr>
              <w:t>Приложение 99-1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61" w:id="43"/>
    <w:p>
      <w:pPr>
        <w:spacing w:after="0"/>
        <w:ind w:left="0"/>
        <w:jc w:val="left"/>
      </w:pPr>
      <w:r>
        <w:rPr>
          <w:rFonts w:ascii="Times New Roman"/>
          <w:b/>
          <w:i w:val="false"/>
          <w:color w:val="000000"/>
        </w:rPr>
        <w:t xml:space="preserve">  Перечень</w:t>
      </w:r>
      <w:r>
        <w:br/>
      </w:r>
      <w:r>
        <w:rPr>
          <w:rFonts w:ascii="Times New Roman"/>
          <w:b/>
          <w:i w:val="false"/>
          <w:color w:val="000000"/>
        </w:rPr>
        <w:t>специфик экономической классификации расходов и</w:t>
      </w:r>
      <w:r>
        <w:br/>
      </w:r>
      <w:r>
        <w:rPr>
          <w:rFonts w:ascii="Times New Roman"/>
          <w:b/>
          <w:i w:val="false"/>
          <w:color w:val="000000"/>
        </w:rPr>
        <w:t>затрат, по которым допускается осуществление расчетов</w:t>
      </w:r>
      <w:r>
        <w:br/>
      </w:r>
      <w:r>
        <w:rPr>
          <w:rFonts w:ascii="Times New Roman"/>
          <w:b/>
          <w:i w:val="false"/>
          <w:color w:val="000000"/>
        </w:rPr>
        <w:t>с применением корпоративной платежной карточки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w:t>
            </w:r>
          </w:p>
          <w:p>
            <w:pPr>
              <w:spacing w:after="20"/>
              <w:ind w:left="20"/>
              <w:jc w:val="both"/>
            </w:pPr>
            <w:r>
              <w:rPr>
                <w:rFonts w:ascii="Times New Roman"/>
                <w:b w:val="false"/>
                <w:i w:val="false"/>
                <w:color w:val="000000"/>
                <w:sz w:val="20"/>
              </w:rPr>
              <w:t>
- 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крови;</w:t>
            </w:r>
          </w:p>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w:t>
            </w:r>
          </w:p>
          <w:p>
            <w:pPr>
              <w:spacing w:after="20"/>
              <w:ind w:left="20"/>
              <w:jc w:val="both"/>
            </w:pPr>
            <w:r>
              <w:rPr>
                <w:rFonts w:ascii="Times New Roman"/>
                <w:b w:val="false"/>
                <w:i w:val="false"/>
                <w:color w:val="000000"/>
                <w:sz w:val="20"/>
              </w:rPr>
              <w:t>
- 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 связанным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w:t>
            </w:r>
          </w:p>
          <w:p>
            <w:pPr>
              <w:spacing w:after="20"/>
              <w:ind w:left="20"/>
              <w:jc w:val="both"/>
            </w:pPr>
            <w:r>
              <w:rPr>
                <w:rFonts w:ascii="Times New Roman"/>
                <w:b w:val="false"/>
                <w:i w:val="false"/>
                <w:color w:val="000000"/>
                <w:sz w:val="20"/>
              </w:rPr>
              <w:t>
-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 связанным с приобретением запасных частей для оборудования, транспортных средств но не более 20 МРП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w:t>
            </w:r>
          </w:p>
          <w:p>
            <w:pPr>
              <w:spacing w:after="20"/>
              <w:ind w:left="20"/>
              <w:jc w:val="both"/>
            </w:pPr>
            <w:r>
              <w:rPr>
                <w:rFonts w:ascii="Times New Roman"/>
                <w:b w:val="false"/>
                <w:i w:val="false"/>
                <w:color w:val="000000"/>
                <w:sz w:val="20"/>
              </w:rPr>
              <w:t>
- 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 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 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 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 оплатой нотариальных услуг;</w:t>
            </w:r>
          </w:p>
          <w:p>
            <w:pPr>
              <w:spacing w:after="20"/>
              <w:ind w:left="20"/>
              <w:jc w:val="both"/>
            </w:pPr>
            <w:r>
              <w:rPr>
                <w:rFonts w:ascii="Times New Roman"/>
                <w:b w:val="false"/>
                <w:i w:val="false"/>
                <w:color w:val="000000"/>
                <w:sz w:val="20"/>
              </w:rPr>
              <w:t>
- прохождением технического осмотра служебного автотранспорта и приобретением государственных номеров на служебный автотранспорт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w:t>
            </w:r>
          </w:p>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