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90ef" w14:textId="bc89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проверочных листов в области электроэнергетики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19 сентября 2016 года № 421 и Министра национальной экономики Республики Казахстан от 5 декабря 2016 года № 497. Зарегистрирован в Министерстве юстиции Республики Казахстан 15 декабря 2016 года № 14532. Утратил силу совместным приказом Министра энергетики Республики Казахстан от 26 августа 2019 года № 290 и Министра национальной экономики Республики Казахстан от 27 августа 2019 года № 78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проверочных листов в области электроэнергетик</w:t>
      </w:r>
      <w:r>
        <w:rPr>
          <w:rFonts w:ascii="Times New Roman"/>
          <w:b/>
          <w:i w:val="false"/>
          <w:color w:val="000000"/>
          <w:sz w:val="28"/>
        </w:rPr>
        <w:t>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совместным приказом Министра энергетики РК от 26.08.2019 </w:t>
      </w:r>
      <w:r>
        <w:rPr>
          <w:rFonts w:ascii="Times New Roman"/>
          <w:b w:val="false"/>
          <w:i w:val="false"/>
          <w:color w:val="000000"/>
          <w:sz w:val="28"/>
        </w:rPr>
        <w:t>№ 290</w:t>
      </w:r>
      <w:r>
        <w:rPr>
          <w:rFonts w:ascii="Times New Roman"/>
          <w:b w:val="false"/>
          <w:i w:val="false"/>
          <w:color w:val="ff0000"/>
          <w:sz w:val="28"/>
        </w:rPr>
        <w:t xml:space="preserve"> и Министра национальной экономики РК от 27.08.2019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val="false"/>
          <w:i w:val="false"/>
          <w:color w:val="000000"/>
          <w:sz w:val="28"/>
        </w:rPr>
        <w:t xml:space="preserve">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143 Предпринимательского кодекса Республики Казахстан от 29 октября 2015 года ПРИКАЗЫВАЕМ</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энергопроизводящих организаций согласно приложению 1 к настоящему совместному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энергопередающих организаций согласно приложению 2 к настоящему совместному приказу;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энергоснабжающих организаций согласно приложению 3 к настоящему совместному приказу;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физических и юридических лиц согласно приложению 4 к настоящему совместному приказу;</w:t>
      </w:r>
    </w:p>
    <w:p>
      <w:pPr>
        <w:spacing w:after="0"/>
        <w:ind w:left="0"/>
        <w:jc w:val="both"/>
      </w:pPr>
      <w:r>
        <w:rPr>
          <w:rFonts w:ascii="Times New Roman"/>
          <w:b w:val="false"/>
          <w:i w:val="false"/>
          <w:color w:val="000000"/>
          <w:sz w:val="28"/>
        </w:rPr>
        <w:t>
      5) проверочный лист в области электроэнергетики в отношении экспертных организаций, осуществляющих энергетическую экспертизу, согласно приложению 5 к настоящему совместному приказу;</w:t>
      </w:r>
    </w:p>
    <w:p>
      <w:pPr>
        <w:spacing w:after="0"/>
        <w:ind w:left="0"/>
        <w:jc w:val="both"/>
      </w:pPr>
      <w:r>
        <w:rPr>
          <w:rFonts w:ascii="Times New Roman"/>
          <w:b w:val="false"/>
          <w:i w:val="false"/>
          <w:color w:val="000000"/>
          <w:sz w:val="28"/>
        </w:rPr>
        <w:t>
      6) проверочный лист в области электроэнергетики в отношении котельных, осуществляющих производство тепловой энергии в зоне централизованного теплоснабжения, согласно приложению 6 к настоящему совместному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Министра энергетики РК от 30.10.2018 </w:t>
      </w:r>
      <w:r>
        <w:rPr>
          <w:rFonts w:ascii="Times New Roman"/>
          <w:b w:val="false"/>
          <w:i w:val="false"/>
          <w:color w:val="00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совместного приказа в течение десяти календарных дней после его государственной регистрации на официальное опубликование в периодические печатные издания, информационно-правовую систему "Әділет"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совместного приказа на официальном интернет-ресурсе Министерства энергетики Республики Казахстан и интранет-портале государственных органов;</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10" w:id="7"/>
    <w:p>
      <w:pPr>
        <w:spacing w:after="0"/>
        <w:ind w:left="0"/>
        <w:jc w:val="both"/>
      </w:pPr>
      <w:r>
        <w:rPr>
          <w:rFonts w:ascii="Times New Roman"/>
          <w:b w:val="false"/>
          <w:i w:val="false"/>
          <w:color w:val="000000"/>
          <w:sz w:val="28"/>
        </w:rPr>
        <w:t xml:space="preserve">
      3. </w:t>
      </w:r>
      <w:r>
        <w:rPr>
          <w:rFonts w:ascii="Times New Roman"/>
          <w:b/>
          <w:i w:val="false"/>
          <w:color w:val="000000"/>
          <w:sz w:val="28"/>
        </w:rPr>
        <w:t>Контроль за исполнением настоящего совместного приказа возложить на курирующего вице-министра энергетики Республики Казахстан.</w:t>
      </w:r>
    </w:p>
    <w:bookmarkEnd w:id="7"/>
    <w:bookmarkStart w:name="z11" w:id="8"/>
    <w:p>
      <w:pPr>
        <w:spacing w:after="0"/>
        <w:ind w:left="0"/>
        <w:jc w:val="both"/>
      </w:pPr>
      <w:r>
        <w:rPr>
          <w:rFonts w:ascii="Times New Roman"/>
          <w:b w:val="false"/>
          <w:i w:val="false"/>
          <w:color w:val="000000"/>
          <w:sz w:val="28"/>
        </w:rPr>
        <w:t xml:space="preserve">
      4. </w:t>
      </w:r>
      <w:r>
        <w:rPr>
          <w:rFonts w:ascii="Times New Roman"/>
          <w:b/>
          <w:i w:val="false"/>
          <w:color w:val="000000"/>
          <w:sz w:val="28"/>
        </w:rPr>
        <w:t>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4"/>
        <w:gridCol w:w="6516"/>
      </w:tblGrid>
      <w:tr>
        <w:trPr>
          <w:trHeight w:val="30" w:hRule="atLeast"/>
        </w:trPr>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w:t>
            </w:r>
            <w:r>
              <w:rPr>
                <w:rFonts w:ascii="Times New Roman"/>
                <w:b/>
                <w:i w:val="false"/>
                <w:color w:val="000000"/>
                <w:sz w:val="20"/>
              </w:rPr>
              <w:t>Министр энергетики</w:t>
            </w:r>
            <w:r>
              <w:br/>
            </w:r>
            <w:r>
              <w:rPr>
                <w:rFonts w:ascii="Times New Roman"/>
                <w:b/>
                <w:i w:val="false"/>
                <w:color w:val="000000"/>
                <w:sz w:val="20"/>
              </w:rPr>
              <w:t>Республики Казахстан</w:t>
            </w:r>
            <w:r>
              <w:br/>
            </w:r>
            <w:r>
              <w:rPr>
                <w:rFonts w:ascii="Times New Roman"/>
                <w:b/>
                <w:i w:val="false"/>
                <w:color w:val="000000"/>
                <w:sz w:val="20"/>
              </w:rPr>
              <w:t xml:space="preserve">______________К. </w:t>
            </w:r>
            <w:r>
              <w:rPr>
                <w:rFonts w:ascii="Times New Roman"/>
                <w:b/>
                <w:i w:val="false"/>
                <w:color w:val="000000"/>
                <w:sz w:val="20"/>
              </w:rPr>
              <w:t>Бозумбаев</w:t>
            </w:r>
          </w:p>
          <w:bookmarkEnd w:id="9"/>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r>
              <w:br/>
            </w:r>
            <w:r>
              <w:rPr>
                <w:rFonts w:ascii="Times New Roman"/>
                <w:b/>
                <w:i w:val="false"/>
                <w:color w:val="000000"/>
                <w:sz w:val="20"/>
              </w:rPr>
              <w:t>Национальной экономики</w:t>
            </w:r>
            <w:r>
              <w:br/>
            </w:r>
            <w:r>
              <w:rPr>
                <w:rFonts w:ascii="Times New Roman"/>
                <w:b/>
                <w:i w:val="false"/>
                <w:color w:val="000000"/>
                <w:sz w:val="20"/>
              </w:rPr>
              <w:t>Республики Казахстан</w:t>
            </w:r>
            <w:r>
              <w:br/>
            </w:r>
            <w:r>
              <w:rPr>
                <w:rFonts w:ascii="Times New Roman"/>
                <w:b/>
                <w:i w:val="false"/>
                <w:color w:val="000000"/>
                <w:sz w:val="20"/>
              </w:rPr>
              <w:t xml:space="preserve">________________К. </w:t>
            </w:r>
            <w:r>
              <w:rPr>
                <w:rFonts w:ascii="Times New Roman"/>
                <w:b/>
                <w:i w:val="false"/>
                <w:color w:val="000000"/>
                <w:sz w:val="20"/>
              </w:rPr>
              <w:t>Бишимбаев</w:t>
            </w:r>
          </w:p>
        </w:tc>
      </w:tr>
    </w:tbl>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СОГЛАСОВАН"</w:t>
      </w:r>
      <w:r>
        <w:br/>
      </w:r>
      <w:r>
        <w:rPr>
          <w:rFonts w:ascii="Times New Roman"/>
          <w:b/>
          <w:i w:val="false"/>
          <w:color w:val="000000"/>
          <w:sz w:val="28"/>
        </w:rPr>
        <w:t>Председатель</w:t>
      </w:r>
      <w:r>
        <w:rPr>
          <w:rFonts w:ascii="Times New Roman"/>
          <w:b/>
          <w:i w:val="false"/>
          <w:color w:val="000000"/>
          <w:sz w:val="28"/>
        </w:rPr>
        <w:t xml:space="preserve"> Комитета</w:t>
      </w:r>
      <w:r>
        <w:br/>
      </w:r>
      <w:r>
        <w:rPr>
          <w:rFonts w:ascii="Times New Roman"/>
          <w:b/>
          <w:i w:val="false"/>
          <w:color w:val="000000"/>
          <w:sz w:val="28"/>
        </w:rPr>
        <w:t>по правовой статистике и специальным</w:t>
      </w:r>
      <w:r>
        <w:br/>
      </w:r>
      <w:r>
        <w:rPr>
          <w:rFonts w:ascii="Times New Roman"/>
          <w:b/>
          <w:i w:val="false"/>
          <w:color w:val="000000"/>
          <w:sz w:val="28"/>
        </w:rPr>
        <w:t>учетам Генеральной прокуратуры</w:t>
      </w:r>
      <w:r>
        <w:br/>
      </w:r>
      <w:r>
        <w:rPr>
          <w:rFonts w:ascii="Times New Roman"/>
          <w:b/>
          <w:i w:val="false"/>
          <w:color w:val="000000"/>
          <w:sz w:val="28"/>
        </w:rPr>
        <w:t>Республики Казахстан</w:t>
      </w:r>
      <w:r>
        <w:br/>
      </w:r>
      <w:r>
        <w:rPr>
          <w:rFonts w:ascii="Times New Roman"/>
          <w:b/>
          <w:i w:val="false"/>
          <w:color w:val="000000"/>
          <w:sz w:val="28"/>
        </w:rPr>
        <w:t xml:space="preserve">___________ С. </w:t>
      </w:r>
      <w:r>
        <w:rPr>
          <w:rFonts w:ascii="Times New Roman"/>
          <w:b/>
          <w:i w:val="false"/>
          <w:color w:val="000000"/>
          <w:sz w:val="28"/>
        </w:rPr>
        <w:t>Айтпаева</w:t>
      </w:r>
      <w:r>
        <w:br/>
      </w:r>
      <w:r>
        <w:rPr>
          <w:rFonts w:ascii="Times New Roman"/>
          <w:b/>
          <w:i w:val="false"/>
          <w:color w:val="000000"/>
          <w:sz w:val="28"/>
        </w:rPr>
        <w:t>"__" ___________ 2016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w:t>
            </w:r>
            <w:r>
              <w:br/>
            </w:r>
            <w:r>
              <w:rPr>
                <w:rFonts w:ascii="Times New Roman"/>
                <w:b/>
                <w:i w:val="false"/>
                <w:color w:val="000000"/>
                <w:sz w:val="20"/>
              </w:rPr>
              <w:t>к совместному приказу</w:t>
            </w:r>
            <w:r>
              <w:br/>
            </w:r>
            <w:r>
              <w:rPr>
                <w:rFonts w:ascii="Times New Roman"/>
                <w:b/>
                <w:i w:val="false"/>
                <w:color w:val="000000"/>
                <w:sz w:val="20"/>
              </w:rPr>
              <w:t>Министра национальной</w:t>
            </w:r>
            <w:r>
              <w:br/>
            </w:r>
            <w:r>
              <w:rPr>
                <w:rFonts w:ascii="Times New Roman"/>
                <w:b/>
                <w:i w:val="false"/>
                <w:color w:val="000000"/>
                <w:sz w:val="20"/>
              </w:rPr>
              <w:t>экономики</w:t>
            </w:r>
            <w:r>
              <w:br/>
            </w:r>
            <w:r>
              <w:rPr>
                <w:rFonts w:ascii="Times New Roman"/>
                <w:b/>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 xml:space="preserve">и </w:t>
            </w:r>
            <w:r>
              <w:rPr>
                <w:rFonts w:ascii="Times New Roman"/>
                <w:b/>
                <w:i w:val="false"/>
                <w:color w:val="000000"/>
                <w:sz w:val="20"/>
              </w:rPr>
              <w:t>Министра энергетики</w:t>
            </w:r>
            <w:r>
              <w:br/>
            </w:r>
            <w:r>
              <w:rPr>
                <w:rFonts w:ascii="Times New Roman"/>
                <w:b/>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15" w:id="11"/>
    <w:p>
      <w:pPr>
        <w:spacing w:after="0"/>
        <w:ind w:left="0"/>
        <w:jc w:val="left"/>
      </w:pPr>
      <w:r>
        <w:rPr>
          <w:rFonts w:ascii="Times New Roman"/>
          <w:b/>
          <w:i w:val="false"/>
          <w:color w:val="000000"/>
        </w:rPr>
        <w:t xml:space="preserve">  Проверочный лист в области электроэнергетики</w:t>
      </w:r>
      <w:r>
        <w:br/>
      </w:r>
      <w:r>
        <w:rPr>
          <w:rFonts w:ascii="Times New Roman"/>
          <w:b/>
          <w:i w:val="false"/>
          <w:color w:val="000000"/>
        </w:rPr>
        <w:t>в отношении энергопроизводящих организаций</w:t>
      </w:r>
    </w:p>
    <w:bookmarkEnd w:id="11"/>
    <w:p>
      <w:pPr>
        <w:spacing w:after="0"/>
        <w:ind w:left="0"/>
        <w:jc w:val="both"/>
      </w:pPr>
      <w:r>
        <w:rPr>
          <w:rFonts w:ascii="Times New Roman"/>
          <w:b w:val="false"/>
          <w:i w:val="false"/>
          <w:color w:val="ff0000"/>
          <w:sz w:val="28"/>
        </w:rPr>
        <w:t xml:space="preserve">
      Сноска. Приложение 1 в редакции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 </w:t>
      </w:r>
    </w:p>
    <w:bookmarkStart w:name="z29" w:id="12"/>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622"/>
        <w:gridCol w:w="263"/>
        <w:gridCol w:w="263"/>
        <w:gridCol w:w="263"/>
        <w:gridCol w:w="26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оценке готовности энергопроизводящей организации к работе в осенне-зимний период.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Предоставление энергопроизводящими организациями в срок до 1 октября следующих документов для получения паспорта готовности:</w:t>
            </w:r>
            <w:r>
              <w:br/>
            </w:r>
            <w:r>
              <w:rPr>
                <w:rFonts w:ascii="Times New Roman"/>
                <w:b w:val="false"/>
                <w:i w:val="false"/>
                <w:color w:val="000000"/>
                <w:sz w:val="20"/>
              </w:rPr>
              <w:t>
</w:t>
            </w:r>
            <w:r>
              <w:rPr>
                <w:rFonts w:ascii="Times New Roman"/>
                <w:b w:val="false"/>
                <w:i w:val="false"/>
                <w:color w:val="000000"/>
                <w:sz w:val="20"/>
              </w:rPr>
              <w:t>1) заявление на получение паспорта готовности энергопроизводящих, энергопередающих организаций;</w:t>
            </w:r>
            <w:r>
              <w:br/>
            </w:r>
            <w:r>
              <w:rPr>
                <w:rFonts w:ascii="Times New Roman"/>
                <w:b w:val="false"/>
                <w:i w:val="false"/>
                <w:color w:val="000000"/>
                <w:sz w:val="20"/>
              </w:rPr>
              <w:t>
</w:t>
            </w:r>
            <w:r>
              <w:rPr>
                <w:rFonts w:ascii="Times New Roman"/>
                <w:b w:val="false"/>
                <w:i w:val="false"/>
                <w:color w:val="000000"/>
                <w:sz w:val="20"/>
              </w:rPr>
              <w:t>2) акт готовности энергопроизводящих, энергопередающих организаций;</w:t>
            </w:r>
            <w:r>
              <w:br/>
            </w:r>
            <w:r>
              <w:rPr>
                <w:rFonts w:ascii="Times New Roman"/>
                <w:b w:val="false"/>
                <w:i w:val="false"/>
                <w:color w:val="000000"/>
                <w:sz w:val="20"/>
              </w:rPr>
              <w:t>
3) заключение аккредитованной экспертной организации о техническом состоянии основного и вспомогательного оборудования, зданий и сооружений станций, электрических сетей.</w:t>
            </w:r>
          </w:p>
          <w:bookmarkEnd w:id="1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приемо-сдаточного испытания до ввода в эксплуатацию электроустановки от строительно-монтажной организации.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течение 1 часа с момента возникновения технологического нарушения и произошедших несчастных случаев на производстве оперативного сообщения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течение 12 часов с момента возникновения технологического нарушения и произошедших несчастных случаев письменного сообщения государственному органу по государственному энергетическому надзору и контролю (по компетенции) и системному оператору.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второго экземпляра акта расследования технологического нарушения в орган по государственному энергетическому надзору и контролю в течение трех рабочих дней со дня его подписания.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Выдача технических условий энергопроизводящей организацией после получения заявки от потребителя на подключение вновь вводимых или реконструируемых электроустановок в установленные в следующие сроки:</w:t>
            </w:r>
            <w:r>
              <w:br/>
            </w: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r>
              <w:br/>
            </w: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r>
              <w:br/>
            </w:r>
            <w:r>
              <w:rPr>
                <w:rFonts w:ascii="Times New Roman"/>
                <w:b w:val="false"/>
                <w:i w:val="false"/>
                <w:color w:val="000000"/>
                <w:sz w:val="20"/>
              </w:rPr>
              <w:t>
3) мощностью свыше 1000 кВт - в течение 15 рабочих дней.</w:t>
            </w:r>
          </w:p>
          <w:bookmarkEnd w:id="14"/>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системным оператором технических условий на подключение пользователей электрической сети с заявленной мощностью свыше 10 мегаватт к электрической сети энергопроизводящей организации.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Выполнение подачи напряжения энергопроизводящей организацией при вводе в эксплуатацию электроустановок потребителей в следующие установленные сроки:</w:t>
            </w:r>
            <w:r>
              <w:br/>
            </w:r>
            <w:r>
              <w:rPr>
                <w:rFonts w:ascii="Times New Roman"/>
                <w:b w:val="false"/>
                <w:i w:val="false"/>
                <w:color w:val="000000"/>
                <w:sz w:val="20"/>
              </w:rPr>
              <w:t>
</w:t>
            </w:r>
            <w:r>
              <w:rPr>
                <w:rFonts w:ascii="Times New Roman"/>
                <w:b w:val="false"/>
                <w:i w:val="false"/>
                <w:color w:val="000000"/>
                <w:sz w:val="20"/>
              </w:rPr>
              <w:t>1) энергопроизводящая организация осуществляет осмотр внешнего подключения и системы коммерческого учета электроэнергии с заключением о возможности ввода в эксплуатацию – в течение 1 (одного) рабочего дня, последующего после представления потребителем материалов на подключение электроустановок;</w:t>
            </w:r>
            <w:r>
              <w:br/>
            </w:r>
            <w:r>
              <w:rPr>
                <w:rFonts w:ascii="Times New Roman"/>
                <w:b w:val="false"/>
                <w:i w:val="false"/>
                <w:color w:val="000000"/>
                <w:sz w:val="20"/>
              </w:rPr>
              <w:t>
</w:t>
            </w:r>
            <w:r>
              <w:rPr>
                <w:rFonts w:ascii="Times New Roman"/>
                <w:b w:val="false"/>
                <w:i w:val="false"/>
                <w:color w:val="000000"/>
                <w:sz w:val="20"/>
              </w:rPr>
              <w:t>2) энергоснабжающая организация уведомляет энергопроизводящую организацию о заключении договора на электроснабжение – в течение 1 (одного) рабочего дня;</w:t>
            </w:r>
            <w:r>
              <w:br/>
            </w:r>
            <w:r>
              <w:rPr>
                <w:rFonts w:ascii="Times New Roman"/>
                <w:b w:val="false"/>
                <w:i w:val="false"/>
                <w:color w:val="000000"/>
                <w:sz w:val="20"/>
              </w:rPr>
              <w:t>
3) энергопроизводящая организация осуществляет подачу напряжения на электроустановки потребителя – в течение 1 (одного) рабочего дня последующего после подписания договора на электроснабжение.</w:t>
            </w:r>
          </w:p>
          <w:bookmarkEnd w:id="15"/>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поставки энергопроизводящей организацией электрической энергии потребителям непрерывно в соответствии с заключенным договорам на электроснабжение.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энергопроизводящими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Осуществление прекращения полностью или частично подачи энергопроизводящей организацией электрической энергии в следующих случаях:</w:t>
            </w:r>
            <w:r>
              <w:br/>
            </w: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r>
              <w:br/>
            </w:r>
            <w:r>
              <w:rPr>
                <w:rFonts w:ascii="Times New Roman"/>
                <w:b w:val="false"/>
                <w:i w:val="false"/>
                <w:color w:val="000000"/>
                <w:sz w:val="20"/>
              </w:rPr>
              <w:t>
3) при невыполнении в установленные сроки требования энергопроизводящей организации об устранении нарушений ППЭЭ.</w:t>
            </w:r>
          </w:p>
          <w:bookmarkEnd w:id="16"/>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Выполнения прекращения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энергопроизводящей организации и других потребителей;</w:t>
            </w:r>
            <w:r>
              <w:br/>
            </w:r>
            <w:r>
              <w:rPr>
                <w:rFonts w:ascii="Times New Roman"/>
                <w:b w:val="false"/>
                <w:i w:val="false"/>
                <w:color w:val="000000"/>
                <w:sz w:val="20"/>
              </w:rPr>
              <w:t>
</w:t>
            </w:r>
            <w:r>
              <w:rPr>
                <w:rFonts w:ascii="Times New Roman"/>
                <w:b w:val="false"/>
                <w:i w:val="false"/>
                <w:color w:val="000000"/>
                <w:sz w:val="20"/>
              </w:rPr>
              <w:t>4) недопущения представителей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5) аварийной ситуации.</w:t>
            </w:r>
          </w:p>
          <w:bookmarkEnd w:id="17"/>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энергопроизводящей организацией при соответствии схемы электроснабжения потребителя требованиям 1 и 2 категорий надежности.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повреждение стекла и корпуса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4)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w:t>
            </w:r>
            <w:r>
              <w:rPr>
                <w:rFonts w:ascii="Times New Roman"/>
                <w:b w:val="false"/>
                <w:i w:val="false"/>
                <w:color w:val="000000"/>
                <w:sz w:val="20"/>
              </w:rPr>
              <w:t>5) нарушение, повреждение, несоответствие или отсутствие пломбировочного устройства энергопроизводящей организации в местах, ранее установленных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6) изменение схемы включения прибора коммерческого учета электрической энергии,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7) искусственное торможение диска прибора коммерческого учета электрической энергии;</w:t>
            </w:r>
            <w:r>
              <w:br/>
            </w:r>
            <w:r>
              <w:rPr>
                <w:rFonts w:ascii="Times New Roman"/>
                <w:b w:val="false"/>
                <w:i w:val="false"/>
                <w:color w:val="000000"/>
                <w:sz w:val="20"/>
              </w:rPr>
              <w:t>
8) установка приспособлений, искажающих показания прибора коммерческого учета электрической энергии.</w:t>
            </w:r>
          </w:p>
          <w:bookmarkEnd w:id="18"/>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9"/>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задачи которых возлагаются соответственно на:</w:t>
            </w:r>
            <w:r>
              <w:br/>
            </w:r>
            <w:r>
              <w:rPr>
                <w:rFonts w:ascii="Times New Roman"/>
                <w:b w:val="false"/>
                <w:i w:val="false"/>
                <w:color w:val="000000"/>
                <w:sz w:val="20"/>
              </w:rPr>
              <w:t>
</w:t>
            </w:r>
            <w:r>
              <w:rPr>
                <w:rFonts w:ascii="Times New Roman"/>
                <w:b w:val="false"/>
                <w:i w:val="false"/>
                <w:color w:val="000000"/>
                <w:sz w:val="20"/>
              </w:rPr>
              <w:t>1) автоматизированные системы управления технологическим процессом;</w:t>
            </w:r>
            <w:r>
              <w:br/>
            </w:r>
            <w:r>
              <w:rPr>
                <w:rFonts w:ascii="Times New Roman"/>
                <w:b w:val="false"/>
                <w:i w:val="false"/>
                <w:color w:val="000000"/>
                <w:sz w:val="20"/>
              </w:rPr>
              <w:t>
</w:t>
            </w:r>
            <w:r>
              <w:rPr>
                <w:rFonts w:ascii="Times New Roman"/>
                <w:b w:val="false"/>
                <w:i w:val="false"/>
                <w:color w:val="000000"/>
                <w:sz w:val="20"/>
              </w:rPr>
              <w:t>2) автоматизированные системы диспетчерского управления;</w:t>
            </w:r>
            <w:r>
              <w:br/>
            </w:r>
            <w:r>
              <w:rPr>
                <w:rFonts w:ascii="Times New Roman"/>
                <w:b w:val="false"/>
                <w:i w:val="false"/>
                <w:color w:val="000000"/>
                <w:sz w:val="20"/>
              </w:rPr>
              <w:t>
3) автоматизированные системы управления производством.</w:t>
            </w:r>
          </w:p>
          <w:bookmarkEnd w:id="1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результата оценки прочности, устойчивости и эксплуатационной надежности с привлечением специализированных организаций всех напорных гидротехнических сооружений, подвергающихся многофакторному исследованию, независимо от их состояния периодически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грунтовых плотин и дамб, предохраняемых от размыва и переливов воды через гребень, крепления откосов, дренажной и ливнеотводящей сети, поддерживаемой в исправном состоянии грунтовых сооружений, особенно каналы в насыпях и водопроницаемых грунтах, плотин и дамб, которые предохраняют от повреждений животными.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берм и кюветов канала, которые регулярно очищаются от грунта осыпей и выносов, обеспечивающие защиту от зарастания откосов и гребня земляных сооружений деревьями и кустарниками, если оно не предусмотрено проектом. Наличие лестниц, мостиков и ограждений в необходимых местах на подводящих и отводящих каналах.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утепление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утепления и при необходимости оборудования системой обогрева аэрационных устройств напорных водоводов.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и в постоянной готовности к действию.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камнезащитных сооружений (камнезадерживающие сетки, камнеловки).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автоматизированной системы диагностического контроля для повышения оперативности и достоверности контроля ответственные напорные гидротехнические сооружения.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измеряющие уровни верхнего и нижнего бьефов гидроэлектростанций и напор гидротурбин, а также перепады напора на решетках.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обеспечиваемые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капитального ремонта гидротурбин 1 раз в 5-7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обогрева решеток водоприемников и рециркуляции теплой водой для борьбы с шугой при прямоточном, комбинированном и оборотном водоснабжении с водохранилищами-охладителями.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водоулавливающих устройств для оборудования в зимний период градирни при увлажнении и обледенении прилегающей территорий зданий при эксплуатации градирен.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детального обследования металлических каркасов вытяжных башен обшивных градирен проводимые не реже 1 раза в 10 лет, железобетонных оболочек –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отборников проб воды и пара с холодильниками для охлаждения проб до 20-40 0С на всех контролируемых участках пароводяного тракта.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гидразина (при обработке воды гидразином) в пределах от 20 до 60 мкг/дм3.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Обеспечение соответствия качества воды для подпитки тепловых сетей нормам качества воды для подпитки тепловых сетей: 1) содержание свободной угольной кислоты – 0;</w:t>
            </w:r>
            <w:r>
              <w:br/>
            </w: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 - 8,3-9,0² , закрытых - 8,3-9,5²;</w:t>
            </w:r>
            <w:r>
              <w:br/>
            </w:r>
            <w:r>
              <w:rPr>
                <w:rFonts w:ascii="Times New Roman"/>
                <w:b w:val="false"/>
                <w:i w:val="false"/>
                <w:color w:val="000000"/>
                <w:sz w:val="20"/>
              </w:rPr>
              <w:t>
</w:t>
            </w:r>
            <w:r>
              <w:rPr>
                <w:rFonts w:ascii="Times New Roman"/>
                <w:b w:val="false"/>
                <w:i w:val="false"/>
                <w:color w:val="000000"/>
                <w:sz w:val="20"/>
              </w:rPr>
              <w:t>3) содержание растворенного кислорода, мкг/дм³, не более – 50;</w:t>
            </w:r>
            <w:r>
              <w:br/>
            </w:r>
            <w:r>
              <w:rPr>
                <w:rFonts w:ascii="Times New Roman"/>
                <w:b w:val="false"/>
                <w:i w:val="false"/>
                <w:color w:val="000000"/>
                <w:sz w:val="20"/>
              </w:rPr>
              <w:t>
</w:t>
            </w:r>
            <w:r>
              <w:rPr>
                <w:rFonts w:ascii="Times New Roman"/>
                <w:b w:val="false"/>
                <w:i w:val="false"/>
                <w:color w:val="000000"/>
                <w:sz w:val="20"/>
              </w:rPr>
              <w:t>4) количество взвешенных веществ, мг/дм³, не более – 5;</w:t>
            </w:r>
            <w:r>
              <w:br/>
            </w:r>
            <w:r>
              <w:rPr>
                <w:rFonts w:ascii="Times New Roman"/>
                <w:b w:val="false"/>
                <w:i w:val="false"/>
                <w:color w:val="000000"/>
                <w:sz w:val="20"/>
              </w:rPr>
              <w:t>
5) содержание нефтепродуктов, мг/дм³, не более - 0,3.</w:t>
            </w:r>
          </w:p>
          <w:bookmarkEnd w:id="20"/>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Обеспечение соответствия качества сетевой воды нормам качества сетевой воды: 1) содержание свободной угольной кислоты -0; 2) значение рН для систем теплоснабжения: открытых¹- 8,3-9,0¹; закрытых - 8,3-9,5¹; 3) содержание соединений железа, мг/дм³, не более, для систем теплоснабжения: открытых - 0,3, закрытых - 0,5;</w:t>
            </w:r>
            <w:r>
              <w:br/>
            </w:r>
            <w:r>
              <w:rPr>
                <w:rFonts w:ascii="Times New Roman"/>
                <w:b w:val="false"/>
                <w:i w:val="false"/>
                <w:color w:val="000000"/>
                <w:sz w:val="20"/>
              </w:rPr>
              <w:t>
</w:t>
            </w:r>
            <w:r>
              <w:rPr>
                <w:rFonts w:ascii="Times New Roman"/>
                <w:b w:val="false"/>
                <w:i w:val="false"/>
                <w:color w:val="000000"/>
                <w:sz w:val="20"/>
              </w:rPr>
              <w:t>4) содержание растворенного кислорода, мкг/дм³, не более – 20;</w:t>
            </w:r>
            <w:r>
              <w:br/>
            </w:r>
            <w:r>
              <w:rPr>
                <w:rFonts w:ascii="Times New Roman"/>
                <w:b w:val="false"/>
                <w:i w:val="false"/>
                <w:color w:val="000000"/>
                <w:sz w:val="20"/>
              </w:rPr>
              <w:t>
</w:t>
            </w:r>
            <w:r>
              <w:rPr>
                <w:rFonts w:ascii="Times New Roman"/>
                <w:b w:val="false"/>
                <w:i w:val="false"/>
                <w:color w:val="000000"/>
                <w:sz w:val="20"/>
              </w:rPr>
              <w:t>5) количество взвешенных веществ, мг/дм³, не более – 5;</w:t>
            </w:r>
            <w:r>
              <w:br/>
            </w:r>
            <w:r>
              <w:rPr>
                <w:rFonts w:ascii="Times New Roman"/>
                <w:b w:val="false"/>
                <w:i w:val="false"/>
                <w:color w:val="000000"/>
                <w:sz w:val="20"/>
              </w:rPr>
              <w:t>
6) содержание нефтепродуктов, мг/дм³, не более, для систем теплоснабжения: открытых - 0,1; закрытых – 1.</w:t>
            </w:r>
          </w:p>
          <w:bookmarkEnd w:id="21"/>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дренажей для полного удаления влаги при прогреве, остывании и опорожнении трубопроводов.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работающей золоулавливающей установки при эксплуатации котла.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проведении не реже 1 раза в год испытаний золоулавливающей установки по экспресс-методу в целях проверки их эксплуатационной эффективности.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контрольно - измерительных приборов, устройств технологических защит, блокировок и сигнализации систем гидро- и пневмозолоудаления, а также актов о проведении периодических проверок.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контрольного клапана между двумя закрытыми и пломбированными задвижками предусмотренного в соединениях трубопроводов подпитывающего устройства с трубопроводами технической, циркуляционной или водопроводной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обратных трубопроводов от внезапного повышения давления.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проведении испытания баков-аккумуляторов после монтажа и ремонта.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в баках-аккумуляторах и емкостей запаса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баках-аккумуляторах и емкостей запаса аппаратуры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конденсатоотводчика для непрерывного отведения конденсата из паропроводов насыщенного пара.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включенных в работу автоматических регуляторов возбуждения.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
Наличие контроля параметров во время эксплуатации за:</w:t>
            </w:r>
            <w:r>
              <w:br/>
            </w:r>
            <w:r>
              <w:rPr>
                <w:rFonts w:ascii="Times New Roman"/>
                <w:b w:val="false"/>
                <w:i w:val="false"/>
                <w:color w:val="000000"/>
                <w:sz w:val="20"/>
              </w:rPr>
              <w:t>
</w:t>
            </w:r>
            <w:r>
              <w:rPr>
                <w:rFonts w:ascii="Times New Roman"/>
                <w:b w:val="false"/>
                <w:i w:val="false"/>
                <w:color w:val="000000"/>
                <w:sz w:val="20"/>
              </w:rPr>
              <w:t>1) электрическими параметрами статора, ротора и системы возбуждения;</w:t>
            </w:r>
            <w:r>
              <w:br/>
            </w:r>
            <w:r>
              <w:rPr>
                <w:rFonts w:ascii="Times New Roman"/>
                <w:b w:val="false"/>
                <w:i w:val="false"/>
                <w:color w:val="000000"/>
                <w:sz w:val="20"/>
              </w:rPr>
              <w:t>
</w:t>
            </w:r>
            <w:r>
              <w:rPr>
                <w:rFonts w:ascii="Times New Roman"/>
                <w:b w:val="false"/>
                <w:i w:val="false"/>
                <w:color w:val="000000"/>
                <w:sz w:val="20"/>
              </w:rPr>
              <w:t>2) температурой обмотки и стали статора, охлаждающих сред (в том числе, оборудования системы возбуждения), уплотнений вала подшипников и подпятников;</w:t>
            </w:r>
            <w:r>
              <w:br/>
            </w:r>
            <w:r>
              <w:rPr>
                <w:rFonts w:ascii="Times New Roman"/>
                <w:b w:val="false"/>
                <w:i w:val="false"/>
                <w:color w:val="000000"/>
                <w:sz w:val="20"/>
              </w:rPr>
              <w:t>
</w:t>
            </w:r>
            <w:r>
              <w:rPr>
                <w:rFonts w:ascii="Times New Roman"/>
                <w:b w:val="false"/>
                <w:i w:val="false"/>
                <w:color w:val="000000"/>
                <w:sz w:val="20"/>
              </w:rPr>
              <w:t>3) давлением, в том числе, перепада давлений на фильтрах, удельного сопротивления и расхода дистиллята через обмотки и другие активные и конструктивные части;</w:t>
            </w:r>
            <w:r>
              <w:br/>
            </w:r>
            <w:r>
              <w:rPr>
                <w:rFonts w:ascii="Times New Roman"/>
                <w:b w:val="false"/>
                <w:i w:val="false"/>
                <w:color w:val="000000"/>
                <w:sz w:val="20"/>
              </w:rPr>
              <w:t>
</w:t>
            </w:r>
            <w:r>
              <w:rPr>
                <w:rFonts w:ascii="Times New Roman"/>
                <w:b w:val="false"/>
                <w:i w:val="false"/>
                <w:color w:val="000000"/>
                <w:sz w:val="20"/>
              </w:rPr>
              <w:t>4) давлением и чистотой водорода;</w:t>
            </w:r>
            <w:r>
              <w:br/>
            </w:r>
            <w:r>
              <w:rPr>
                <w:rFonts w:ascii="Times New Roman"/>
                <w:b w:val="false"/>
                <w:i w:val="false"/>
                <w:color w:val="000000"/>
                <w:sz w:val="20"/>
              </w:rPr>
              <w:t>
</w:t>
            </w:r>
            <w:r>
              <w:rPr>
                <w:rFonts w:ascii="Times New Roman"/>
                <w:b w:val="false"/>
                <w:i w:val="false"/>
                <w:color w:val="000000"/>
                <w:sz w:val="20"/>
              </w:rPr>
              <w:t>5) давлением и температурой масла, а также перепада давлений масло-водород в уплотнениях вала;</w:t>
            </w:r>
            <w:r>
              <w:br/>
            </w:r>
            <w:r>
              <w:rPr>
                <w:rFonts w:ascii="Times New Roman"/>
                <w:b w:val="false"/>
                <w:i w:val="false"/>
                <w:color w:val="000000"/>
                <w:sz w:val="20"/>
              </w:rPr>
              <w:t>
</w:t>
            </w:r>
            <w:r>
              <w:rPr>
                <w:rFonts w:ascii="Times New Roman"/>
                <w:b w:val="false"/>
                <w:i w:val="false"/>
                <w:color w:val="000000"/>
                <w:sz w:val="20"/>
              </w:rPr>
              <w:t>6) герметичностью систем жидкостного охлаждения;</w:t>
            </w:r>
            <w:r>
              <w:br/>
            </w:r>
            <w:r>
              <w:rPr>
                <w:rFonts w:ascii="Times New Roman"/>
                <w:b w:val="false"/>
                <w:i w:val="false"/>
                <w:color w:val="000000"/>
                <w:sz w:val="20"/>
              </w:rPr>
              <w:t>
</w:t>
            </w:r>
            <w:r>
              <w:rPr>
                <w:rFonts w:ascii="Times New Roman"/>
                <w:b w:val="false"/>
                <w:i w:val="false"/>
                <w:color w:val="000000"/>
                <w:sz w:val="20"/>
              </w:rPr>
              <w:t>7) влажностью газа в корпусе турбогенераторов с водородным и полным водяным охлаждением;</w:t>
            </w:r>
            <w:r>
              <w:br/>
            </w:r>
            <w:r>
              <w:rPr>
                <w:rFonts w:ascii="Times New Roman"/>
                <w:b w:val="false"/>
                <w:i w:val="false"/>
                <w:color w:val="000000"/>
                <w:sz w:val="20"/>
              </w:rPr>
              <w:t>
</w:t>
            </w:r>
            <w:r>
              <w:rPr>
                <w:rFonts w:ascii="Times New Roman"/>
                <w:b w:val="false"/>
                <w:i w:val="false"/>
                <w:color w:val="000000"/>
                <w:sz w:val="20"/>
              </w:rPr>
              <w:t>8) уровнем масла в демпферных баках и поплавковых гидрозатворах турбогенераторов, в масляных ваннах подшипников и подпятников гидрогенераторов;</w:t>
            </w:r>
            <w:r>
              <w:br/>
            </w:r>
            <w:r>
              <w:rPr>
                <w:rFonts w:ascii="Times New Roman"/>
                <w:b w:val="false"/>
                <w:i w:val="false"/>
                <w:color w:val="000000"/>
                <w:sz w:val="20"/>
              </w:rPr>
              <w:t>
9) вибрацией подшипников и контактных колец турбогенераторов, крестовин и подшипников гидрогенераторов.</w:t>
            </w:r>
          </w:p>
          <w:bookmarkEnd w:id="22"/>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показателей работы газомасляной и водяной систем генераторов и синхронных компенсаторов, находящихся в работе или в резерве:</w:t>
            </w:r>
            <w:r>
              <w:br/>
            </w:r>
            <w:r>
              <w:rPr>
                <w:rFonts w:ascii="Times New Roman"/>
                <w:b w:val="false"/>
                <w:i w:val="false"/>
                <w:color w:val="000000"/>
                <w:sz w:val="20"/>
              </w:rPr>
              <w:t>
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r>
              <w:br/>
            </w:r>
            <w:r>
              <w:rPr>
                <w:rFonts w:ascii="Times New Roman"/>
                <w:b w:val="false"/>
                <w:i w:val="false"/>
                <w:color w:val="000000"/>
                <w:sz w:val="20"/>
              </w:rPr>
              <w:t>
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r>
              <w:br/>
            </w:r>
            <w:r>
              <w:rPr>
                <w:rFonts w:ascii="Times New Roman"/>
                <w:b w:val="false"/>
                <w:i w:val="false"/>
                <w:color w:val="000000"/>
                <w:sz w:val="20"/>
              </w:rPr>
              <w:t>
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r>
              <w:br/>
            </w:r>
            <w:r>
              <w:rPr>
                <w:rFonts w:ascii="Times New Roman"/>
                <w:b w:val="false"/>
                <w:i w:val="false"/>
                <w:color w:val="000000"/>
                <w:sz w:val="20"/>
              </w:rPr>
              <w:t>
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r>
              <w:br/>
            </w:r>
            <w:r>
              <w:rPr>
                <w:rFonts w:ascii="Times New Roman"/>
                <w:b w:val="false"/>
                <w:i w:val="false"/>
                <w:color w:val="000000"/>
                <w:sz w:val="20"/>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Поддерживание уровня вибрации не выше 300 мкм на контактных кольцах турбогенераторов.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ведомостей о результатах проведения 1 раз в 4-5 лет капитальных ремонтов синхронных компенсаторов.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r>
              <w:br/>
            </w:r>
            <w:r>
              <w:rPr>
                <w:rFonts w:ascii="Times New Roman"/>
                <w:b w:val="false"/>
                <w:i w:val="false"/>
                <w:color w:val="000000"/>
                <w:sz w:val="20"/>
              </w:rPr>
              <w:t>
а) в режиме регулирования напряжения;</w:t>
            </w:r>
            <w:r>
              <w:br/>
            </w:r>
            <w:r>
              <w:rPr>
                <w:rFonts w:ascii="Times New Roman"/>
                <w:b w:val="false"/>
                <w:i w:val="false"/>
                <w:color w:val="000000"/>
                <w:sz w:val="20"/>
              </w:rPr>
              <w:t>
б) в режиме регулирования реактивной мощности;</w:t>
            </w:r>
            <w:r>
              <w:br/>
            </w:r>
            <w:r>
              <w:rPr>
                <w:rFonts w:ascii="Times New Roman"/>
                <w:b w:val="false"/>
                <w:i w:val="false"/>
                <w:color w:val="000000"/>
                <w:sz w:val="20"/>
              </w:rPr>
              <w:t>
в) в режиме регулирования коэффициента мощности.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их пускорегулирующих устройств и защит.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течеискателей или мыльного раствора для определения утечки газа из соединений.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для выполнения всех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ремонта или замены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дефектоскопий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нанесения антикоррозионного покрытия.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теплоизоляционной работы.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гидразинной установке.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Выведения оборудования из работы и резерва или испытания только с разрешения начальника смены электростанции или соответствующего диспетчера сетей, региональных диспетчерских центров , национального диспетчерского центра системного оператора Казахстана непосредственно перед выводом из работы и резерва оборудования или перед проведением испытаний.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фиксирование на записывающих устройствах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автоматизированной системы диспетчерского управления решением задач оперативно-диспетчерского управления энергопроизводством.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 :</w:t>
            </w:r>
            <w:r>
              <w:br/>
            </w:r>
            <w:r>
              <w:rPr>
                <w:rFonts w:ascii="Times New Roman"/>
                <w:b w:val="false"/>
                <w:i w:val="false"/>
                <w:color w:val="000000"/>
                <w:sz w:val="20"/>
              </w:rPr>
              <w:t>
1) средства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r>
              <w:br/>
            </w:r>
            <w:r>
              <w:rPr>
                <w:rFonts w:ascii="Times New Roman"/>
                <w:b w:val="false"/>
                <w:i w:val="false"/>
                <w:color w:val="000000"/>
                <w:sz w:val="20"/>
              </w:rPr>
              <w:t>
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r>
              <w:br/>
            </w:r>
            <w:r>
              <w:rPr>
                <w:rFonts w:ascii="Times New Roman"/>
                <w:b w:val="false"/>
                <w:i w:val="false"/>
                <w:color w:val="000000"/>
                <w:sz w:val="20"/>
              </w:rPr>
              <w:t>
3) устройства связи с объектом управления;</w:t>
            </w:r>
            <w:r>
              <w:br/>
            </w:r>
            <w:r>
              <w:rPr>
                <w:rFonts w:ascii="Times New Roman"/>
                <w:b w:val="false"/>
                <w:i w:val="false"/>
                <w:color w:val="000000"/>
                <w:sz w:val="20"/>
              </w:rPr>
              <w:t>
4) вспомогательные системы (гарантированного электропитания, кондиционирования воздуха, противопожарные).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проверка исправности систем электропитания автоматизированной системой диспетчерского управления, по графику утвержденного техническим руководителем, главным диспетчером или начальником диспетчерской службы электрической сети,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электростанции, электрических сетей, электрических подстанции средствами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постоянно функционирующих и готовых к действию при установленном качестве передачи информации в нормальных и аварийных режимах энергосистем.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необходимых средств связи и телемеханики с диспетчерскими пунктами энергосистем в объеме, согласованном с этими энергосистемами ведомственных диспетчерских пунктов электрифицированных железных дорог, газо- и нефтепроводов, промышленных предприятий.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закрепленных аппаратур средствами диспетчерского и технологического управления, установленных на диспетчерских пунктах энергообъектов, службах телемеханики и связи или службах средствами диспетчерского и технологического управления соответствующего уровня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и технического обслуживания средствами диспетчерского и технологического управления:</w:t>
            </w:r>
            <w:r>
              <w:br/>
            </w:r>
            <w:r>
              <w:rPr>
                <w:rFonts w:ascii="Times New Roman"/>
                <w:b w:val="false"/>
                <w:i w:val="false"/>
                <w:color w:val="000000"/>
                <w:sz w:val="20"/>
              </w:rPr>
              <w:t>
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r>
              <w:br/>
            </w:r>
            <w:r>
              <w:rPr>
                <w:rFonts w:ascii="Times New Roman"/>
                <w:b w:val="false"/>
                <w:i w:val="false"/>
                <w:color w:val="000000"/>
                <w:sz w:val="20"/>
              </w:rPr>
              <w:t xml:space="preserve">
2) местными узлами средств управления электрических сетей и электростанций; </w:t>
            </w:r>
            <w:r>
              <w:br/>
            </w: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гарантированных электропитанием средств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осмотр аппаратуры в соответствии с производственными инструкциями персоналом производственных подразделений, обслуживающего средства диспетчерского и технологического управления, обращая особое внимание на правильность положения переключающих устройств и состояние сигнализации неисправностей.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полных и частичных проверок и ремонт средств диспетчерского и технологического управления, выполненных по утвержденному графику, согласованному с диспетчерской службой и вышестоящей службой средств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в техническом исправном состоянии оборудования ремонтно-эксплуатационной базы.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оборудования, зданий и сооружений проводимых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выполнении предписаний надзорных (контрольных) органов и мероприятий, намеченных по результатам расследования нарушений работы энергообъекта и несчастных случаев при его обслуживании, а также мероприятий, разработанных при предыдущем техническом освидетельствовании осуществляется одновременно с техническим освидетельствованием.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Занесения результатов технического освидетельствования в технический паспорт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автоматической системы управления технологическим процессом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автоматизированной системы диспетчерского управления на диспетчерских пунктах организаций, эксплуатирующих электрические и тепловые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автоматизированной системы управления процессом на электростанциях, в организациях, эксплуатирующих электрические и тепловые сети Объединенной энергетической системы и Единой энергетической 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технического обслуживания и ремонт средств измерения персоналом подразделения, выполняющим функции метрологической службы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подвески проводов высоковольтных линий напряжением до 1000 В любого назначения (осветительных, телефонных, высокочастотных) на конструкциях открытых распределительных устройств,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ограничителей перенапряжений и вентильных разрядников всех напряжений в постоянно включенном состоянии.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подключений дугогасящих реакторов к трансформаторам, защищенным плавкими предохранителями.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не реже 1 раза в смену электронной установки, работающей без постоянного дежурства персонала с регистрацией обнаруженных дефектов и неполадок, и устранение их в кратчайшие сроки в журнале (картотеке).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проверки исправности автоматических газоанализаторов о проведении 1 раз в сутки химического анализа на содержания кислорода в водороде и водорода в кислороде.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газоплотных обратных клапанов на трубопроводах подачи водорода и кислорода в ресиверах, а также на трубопроводе подачи обессоленной воды (конденсата) в питательных баках.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воздухоосушительных фильтров в оборудованном баке для сухого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контрольных пунктов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Единой электроэнергетической системы Казахстана.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задачи которых возлагаются соответственно на:</w:t>
            </w:r>
            <w:r>
              <w:br/>
            </w:r>
            <w:r>
              <w:rPr>
                <w:rFonts w:ascii="Times New Roman"/>
                <w:b w:val="false"/>
                <w:i w:val="false"/>
                <w:color w:val="000000"/>
                <w:sz w:val="20"/>
              </w:rPr>
              <w:t>
1) автоматизированные системы управления технологическим процессом;</w:t>
            </w:r>
            <w:r>
              <w:br/>
            </w:r>
            <w:r>
              <w:rPr>
                <w:rFonts w:ascii="Times New Roman"/>
                <w:b w:val="false"/>
                <w:i w:val="false"/>
                <w:color w:val="000000"/>
                <w:sz w:val="20"/>
              </w:rPr>
              <w:t>
2) автоматизированные системы диспетчерского управления;</w:t>
            </w:r>
            <w:r>
              <w:br/>
            </w:r>
            <w:r>
              <w:rPr>
                <w:rFonts w:ascii="Times New Roman"/>
                <w:b w:val="false"/>
                <w:i w:val="false"/>
                <w:color w:val="000000"/>
                <w:sz w:val="20"/>
              </w:rPr>
              <w:t>
3) автоматизированные системы управления производством.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их пускорегулирующих устройств и защит.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водоподготовительных установок контроля по поддержанию в исправном состоянии дренажных каналов, лотков, приямок, стенок солевых ячеек и ячеек мокрого хранения коагулянта, полов в помещениях мерников кислоты и щелочи.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кровли зданий и сооружений от мусора, золовых отложений и строительных материалов. Очищение и проведение проверки работоспособности системы сброса ливневых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и работоспособной системы сброса ливневых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попадания минеральных масел, кислот, щелочей, пара и воды строительных конструкций, фундаментов зданий, сооружений 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исключающих попадание животных и птиц в помещение закрытого распределительного устройства, камеры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стены, пола и потолка пыленепроницаемой краской.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приточно-вытяжной вентиляции с отсосом воздуха снизу.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предотвращающие попадание пыли в помещение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между деревьями и токоведущими частями РУ, при котором исключается возможность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кабельных каналов и наземных лотков открытых распределительных устройств и закрытых распределительных устройств несгораемыми плитами, уплотнение несгораемыми материалами мест выхода кабелей из кабельных каналов, туннелей, этажей и переходы между кабельными отсеками.</w:t>
            </w:r>
            <w:r>
              <w:br/>
            </w:r>
            <w:r>
              <w:rPr>
                <w:rFonts w:ascii="Times New Roman"/>
                <w:b w:val="false"/>
                <w:i w:val="false"/>
                <w:color w:val="000000"/>
                <w:sz w:val="20"/>
              </w:rPr>
              <w:t>
Содержание в чистоте туннелей, подвалов, каналов, а также обеспечение беспрепятственным отводом воды дренажными устройствами.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необходимого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оборудованием камеры распределительных устройств 6-10 кВ быстродействующей защитой от дуговых коротких замыканий внутри шкафов камеры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линии на воздушных линиях с железобетонными и металлическими опорами – не реже 1 раза в 12 лет, на воздушных линиях с деревянными опорами – не реже 1 раза в 6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предприятий кабельных сетей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образцов поврежденных кабелей и поврежденных кабельных муфт для установления причин повреждения и разработки мероприятий по их предотвращению.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и число их должно быть не менее двух.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 защитных проводников, проводники.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присоединения заземляющих и защитных проводников к открытым проводящим частям должно быть выполнено при помощи болтовых соединений или сварки.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имеющего устройство непрерывного контроля сопротивления изоляции относительно корпуса (земли) со световым и звуковым сигналами.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основной изоляции токоведущих частей, ограждений и оболочек.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 кабельных сооружениях каких-либо временных устройств, хранение в них материалов 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трубопровода в месте сближение кабельных линий до 20–220 кВ в любое время года температура не превышал 50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самозакрывающимися, с уплотненными притворами.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входа с лестницами в проходных кабельных эстакадах с мостиками обслуживания.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связанным с обслуживанием кабельного хозяйства.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съемными несгораемыми плитами кабельных каналов и двойных полов в распределительных устройствах и помещениях.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превышение 70 кг массы отдельной плиты перекрытия, снимаемой вручную.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подъема в плитах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металлическими лестницами.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диаметром не менее 650 мм.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двойными металлическими крышками, нижняя с замком открываемый со стороны туннеля без ключа.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вентиляционных устройств в кабельных сооружениях заслонками (шиберами) для прекращения доступа воздуха в случае возникновения возгорания и промерзания туннеля в зимнее время.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не менее 2,5 м кабельной эстакады и галереи в непроезжей части территории промышленного предприятия от планировочной отметки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следующих требований при прокладке кабельных линий в производственных помещениях:</w:t>
            </w:r>
            <w:r>
              <w:br/>
            </w:r>
            <w:r>
              <w:rPr>
                <w:rFonts w:ascii="Times New Roman"/>
                <w:b w:val="false"/>
                <w:i w:val="false"/>
                <w:color w:val="000000"/>
                <w:sz w:val="20"/>
              </w:rPr>
              <w:t>
1) кабели должны быть доступны для ремонта, а открыто проложенные – и для осмотра;</w:t>
            </w:r>
            <w:r>
              <w:br/>
            </w: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кабельных линий в производственных помещениях при пересечении проходов на высоте не менее 1,8 м от пола.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прокладки кабелей в зонах пристаней, причалов, гаваней, паромных переправ, а также зимних регулярных стоянок судов и барж.</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выхода для кабелей в кабельных колодцев кабелей.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прокладки в асбестоцементных трубах по металлическим и железобетонным мостам и при подходе к ним.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кабельных линий по деревянным сооружениям (мостам, причалам, пирсам) в стальных трубах.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самонесущихся изолированных проводов при прохождении воздушных линий по лесным массивам и зеленым насаждениям.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0,3 м от проводов до деревьев и кустов при наибольшей стреле провеса самонесущихся изолированных проводов и наибольшем отклонении.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бандажи на опорах воздушных линий от коррозии.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длины ответвления от воздушных линий к вводу в здание пролета не более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на опорах аппаратов для подключения электроприемников на высоте 1,6–1,8 м от поверхности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r>
              <w:br/>
            </w: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20 см – 60 см в районах с нормативной толщиной стенки гололеда до 15 мм и 90 см – в районах с нормативной толщиной стенки гололеда 20 мм и более;</w:t>
            </w:r>
            <w:r>
              <w:br/>
            </w: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м/с – 40 см, при скорости более 18 м/с – 60 см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воздушных линиях, по которым осуществляется питание отдельных потребителей с сосредоточенной нагрузкой.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и траверсов из изоляционных материалов на воздушных линиях.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воздушных линий для защиты от грозовых перенапряжений.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r>
              <w:br/>
            </w:r>
            <w:r>
              <w:rPr>
                <w:rFonts w:ascii="Times New Roman"/>
                <w:b w:val="false"/>
                <w:i w:val="false"/>
                <w:color w:val="000000"/>
                <w:sz w:val="20"/>
              </w:rPr>
              <w:t>
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 и</w:t>
            </w:r>
            <w:r>
              <w:br/>
            </w: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r>
              <w:br/>
            </w:r>
            <w:r>
              <w:rPr>
                <w:rFonts w:ascii="Times New Roman"/>
                <w:b w:val="false"/>
                <w:i w:val="false"/>
                <w:color w:val="000000"/>
                <w:sz w:val="20"/>
              </w:rPr>
              <w:t>
1) 1,5 м – до балконов, террас и окон;</w:t>
            </w:r>
            <w:r>
              <w:br/>
            </w:r>
            <w:r>
              <w:rPr>
                <w:rFonts w:ascii="Times New Roman"/>
                <w:b w:val="false"/>
                <w:i w:val="false"/>
                <w:color w:val="000000"/>
                <w:sz w:val="20"/>
              </w:rPr>
              <w:t>
2) 1 м – до глухих стен.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воздушных линий с воздушными линии связи не менее 2 м, а в стесненных условиях – не менее 1,5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воздушных линий и проводами линии связи, телевизионными кабелями и спусками от радиоантенн на вводах не менее 1,5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воздушных линий под канатной дорогой или под трубопроводом провода воздушных линий при наименьшей стреле провеса до мостков или ограждающих сеток канатной дороги или до трубопровода.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указывающую значения номинального тока аппарата, уставки расцепителя и номинального тока плавкой вставки, требующиеся для защищаемой им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комбинированнымирасцепителями и специальных выносных релейных защит для защиты электроустановок постоянного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предохранителей в нулевых проводниках.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встроенными в реле 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фиксировающие действие релейной защиты.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в сетях с глухозаземленной нейтралью, обеспечивающего действия релейной защиты элементов сети при всех возможных режимах эксплуатации электрической 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для оборудования синхронных машин (генераторы, компенсаторы, электродвигатели).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для оборудования синхронных электродвигателей.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обеспечивающие:</w:t>
            </w:r>
            <w:r>
              <w:br/>
            </w:r>
            <w:r>
              <w:rPr>
                <w:rFonts w:ascii="Times New Roman"/>
                <w:b w:val="false"/>
                <w:i w:val="false"/>
                <w:color w:val="000000"/>
                <w:sz w:val="20"/>
              </w:rPr>
              <w:t>
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r>
              <w:br/>
            </w:r>
            <w:r>
              <w:rPr>
                <w:rFonts w:ascii="Times New Roman"/>
                <w:b w:val="false"/>
                <w:i w:val="false"/>
                <w:color w:val="000000"/>
                <w:sz w:val="20"/>
              </w:rPr>
              <w:t>
2) формирование управляющих воздействий на отдельные агрегаты (энергоблоки);</w:t>
            </w:r>
            <w:r>
              <w:br/>
            </w: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необходимой информации на вышестоящий уровень управления.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w:t>
            </w:r>
            <w:r>
              <w:br/>
            </w: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r>
              <w:br/>
            </w:r>
            <w:r>
              <w:rPr>
                <w:rFonts w:ascii="Times New Roman"/>
                <w:b w:val="false"/>
                <w:i w:val="false"/>
                <w:color w:val="000000"/>
                <w:sz w:val="20"/>
              </w:rPr>
              <w:t>
2) для ввода информации в диспетчерские информационные системы;</w:t>
            </w:r>
            <w:r>
              <w:br/>
            </w:r>
            <w:r>
              <w:rPr>
                <w:rFonts w:ascii="Times New Roman"/>
                <w:b w:val="false"/>
                <w:i w:val="false"/>
                <w:color w:val="000000"/>
                <w:sz w:val="20"/>
              </w:rPr>
              <w:t>
3) для передачи аварийных и предупредительных сигналов.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r>
              <w:br/>
            </w:r>
            <w:r>
              <w:rPr>
                <w:rFonts w:ascii="Times New Roman"/>
                <w:b w:val="false"/>
                <w:i w:val="false"/>
                <w:color w:val="000000"/>
                <w:sz w:val="20"/>
              </w:rPr>
              <w:t>
1) одновременно всех цепей телеуправления и телесигнализации при помощи устройств, образующих видимый разрыв цепи;</w:t>
            </w:r>
            <w:r>
              <w:br/>
            </w: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электроизмерительных приборов-преобразователей (датчики телеизмерений), являющиеся стационарными электроизмерительными приборами.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установки в местах, удобных для эксплуатации всей аппаратуры и панели телемеханики.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3"/>
          <w:p>
            <w:pPr>
              <w:spacing w:after="20"/>
              <w:ind w:left="20"/>
              <w:jc w:val="both"/>
            </w:pPr>
            <w:r>
              <w:rPr>
                <w:rFonts w:ascii="Times New Roman"/>
                <w:b w:val="false"/>
                <w:i w:val="false"/>
                <w:color w:val="000000"/>
                <w:sz w:val="20"/>
              </w:rPr>
              <w:t>
Наличие не менее двух каналов связи для передачи данных в следующих случаях:</w:t>
            </w:r>
            <w:r>
              <w:br/>
            </w:r>
            <w:r>
              <w:rPr>
                <w:rFonts w:ascii="Times New Roman"/>
                <w:b w:val="false"/>
                <w:i w:val="false"/>
                <w:color w:val="000000"/>
                <w:sz w:val="20"/>
              </w:rPr>
              <w:t>
1) каналы с Центром диспетчерского управления единой электроэнергетической системы Республики Казахстан;</w:t>
            </w:r>
            <w:r>
              <w:br/>
            </w:r>
            <w:r>
              <w:rPr>
                <w:rFonts w:ascii="Times New Roman"/>
                <w:b w:val="false"/>
                <w:i w:val="false"/>
                <w:color w:val="000000"/>
                <w:sz w:val="20"/>
              </w:rPr>
              <w:t>
2) каналы с диспетчерским центром рыночного оператора электрической мощности и энергии Республики Казахстан;</w:t>
            </w:r>
            <w:r>
              <w:br/>
            </w:r>
            <w:r>
              <w:rPr>
                <w:rFonts w:ascii="Times New Roman"/>
                <w:b w:val="false"/>
                <w:i w:val="false"/>
                <w:color w:val="000000"/>
                <w:sz w:val="20"/>
              </w:rPr>
              <w:t>
3) каналы между энергосистемами (национального и регионального значения);</w:t>
            </w:r>
            <w:r>
              <w:br/>
            </w:r>
            <w:r>
              <w:rPr>
                <w:rFonts w:ascii="Times New Roman"/>
                <w:b w:val="false"/>
                <w:i w:val="false"/>
                <w:color w:val="000000"/>
                <w:sz w:val="20"/>
              </w:rPr>
              <w:t>
4) каналы с ПС 220 кВ и выше;</w:t>
            </w:r>
            <w:r>
              <w:br/>
            </w:r>
            <w:r>
              <w:rPr>
                <w:rFonts w:ascii="Times New Roman"/>
                <w:b w:val="false"/>
                <w:i w:val="false"/>
                <w:color w:val="000000"/>
                <w:sz w:val="20"/>
              </w:rPr>
              <w:t>
5) каналы с ПС 110 кВ системного назначения;</w:t>
            </w:r>
            <w:r>
              <w:br/>
            </w:r>
            <w:r>
              <w:rPr>
                <w:rFonts w:ascii="Times New Roman"/>
                <w:b w:val="false"/>
                <w:i w:val="false"/>
                <w:color w:val="000000"/>
                <w:sz w:val="20"/>
              </w:rPr>
              <w:t>
6) каналы с производителем электроэнергии свыше 10 МВт;</w:t>
            </w:r>
            <w:r>
              <w:br/>
            </w:r>
            <w:r>
              <w:rPr>
                <w:rFonts w:ascii="Times New Roman"/>
                <w:b w:val="false"/>
                <w:i w:val="false"/>
                <w:color w:val="000000"/>
                <w:sz w:val="20"/>
              </w:rPr>
              <w:t>
7) каналы с потребителем электроэнергии с мощностью более 5 МВт;</w:t>
            </w:r>
            <w:r>
              <w:br/>
            </w:r>
            <w:r>
              <w:rPr>
                <w:rFonts w:ascii="Times New Roman"/>
                <w:b w:val="false"/>
                <w:i w:val="false"/>
                <w:color w:val="000000"/>
                <w:sz w:val="20"/>
              </w:rPr>
              <w:t>
8) каналы с энергоцентрами потребителей электроэнергии, чьи линии электропередачи имеют системное значение;</w:t>
            </w:r>
            <w:r>
              <w:br/>
            </w:r>
            <w:r>
              <w:rPr>
                <w:rFonts w:ascii="Times New Roman"/>
                <w:b w:val="false"/>
                <w:i w:val="false"/>
                <w:color w:val="000000"/>
                <w:sz w:val="20"/>
              </w:rPr>
              <w:t>
9) каналы с ПС 110кВ не системного назначения (тупиковые), с суммарной нагрузкой менее 5 МВт;</w:t>
            </w:r>
            <w:r>
              <w:br/>
            </w:r>
            <w:r>
              <w:rPr>
                <w:rFonts w:ascii="Times New Roman"/>
                <w:b w:val="false"/>
                <w:i w:val="false"/>
                <w:color w:val="000000"/>
                <w:sz w:val="20"/>
              </w:rPr>
              <w:t>
10) каналы с ПС 35 кВ и ниже;</w:t>
            </w:r>
            <w:r>
              <w:br/>
            </w:r>
            <w:r>
              <w:rPr>
                <w:rFonts w:ascii="Times New Roman"/>
                <w:b w:val="false"/>
                <w:i w:val="false"/>
                <w:color w:val="000000"/>
                <w:sz w:val="20"/>
              </w:rPr>
              <w:t>
11) каналы с производителем электроэнергии ниже 10 МВт;</w:t>
            </w:r>
            <w:r>
              <w:br/>
            </w:r>
            <w:r>
              <w:rPr>
                <w:rFonts w:ascii="Times New Roman"/>
                <w:b w:val="false"/>
                <w:i w:val="false"/>
                <w:color w:val="000000"/>
                <w:sz w:val="20"/>
              </w:rPr>
              <w:t>
12) каналы с потребителем электроэнергии с мощностью менее 5 МВт;</w:t>
            </w:r>
            <w:r>
              <w:br/>
            </w:r>
            <w:r>
              <w:rPr>
                <w:rFonts w:ascii="Times New Roman"/>
                <w:b w:val="false"/>
                <w:i w:val="false"/>
                <w:color w:val="000000"/>
                <w:sz w:val="20"/>
              </w:rPr>
              <w:t>
13) каналы с энергоцентрами потребителей электроэнергии, чьи линии электропередачи не имеют системного значения.</w:t>
            </w:r>
          </w:p>
          <w:bookmarkEnd w:id="2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заземленную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четких надписей, указывающие назначение отдельных цепей и панелей.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иметь другое антикоррозийное покрытие.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рубильников с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требований в электропомещениях проходов обслуживания, находящиеся с лицевой или с задней стороны щита:</w:t>
            </w:r>
            <w:r>
              <w:br/>
            </w:r>
            <w:r>
              <w:rPr>
                <w:rFonts w:ascii="Times New Roman"/>
                <w:b w:val="false"/>
                <w:i w:val="false"/>
                <w:color w:val="000000"/>
                <w:sz w:val="20"/>
              </w:rPr>
              <w:t>
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r>
              <w:br/>
            </w:r>
            <w:r>
              <w:rPr>
                <w:rFonts w:ascii="Times New Roman"/>
                <w:b w:val="false"/>
                <w:i w:val="false"/>
                <w:color w:val="000000"/>
                <w:sz w:val="20"/>
              </w:rPr>
              <w:t>
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r>
              <w:br/>
            </w:r>
            <w:r>
              <w:rPr>
                <w:rFonts w:ascii="Times New Roman"/>
                <w:b w:val="false"/>
                <w:i w:val="false"/>
                <w:color w:val="000000"/>
                <w:sz w:val="20"/>
              </w:rPr>
              <w:t>
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r>
              <w:br/>
            </w:r>
            <w:r>
              <w:rPr>
                <w:rFonts w:ascii="Times New Roman"/>
                <w:b w:val="false"/>
                <w:i w:val="false"/>
                <w:color w:val="000000"/>
                <w:sz w:val="20"/>
              </w:rPr>
              <w:t>
4) неизолированные токоведущие части, находящиеся на расстояниях, меньших приведенных в подпунктах 2) и 3) настоящего пункта, должны быть ограждены;</w:t>
            </w:r>
            <w:r>
              <w:br/>
            </w:r>
            <w:r>
              <w:rPr>
                <w:rFonts w:ascii="Times New Roman"/>
                <w:b w:val="false"/>
                <w:i w:val="false"/>
                <w:color w:val="000000"/>
                <w:sz w:val="20"/>
              </w:rPr>
              <w:t>
5) неогражденные неизолированные токоведущие части, размещаемые над проходами, должны быть расположены на высоте не менее 2,2 м;</w:t>
            </w:r>
            <w:r>
              <w:br/>
            </w:r>
            <w:r>
              <w:rPr>
                <w:rFonts w:ascii="Times New Roman"/>
                <w:b w:val="false"/>
                <w:i w:val="false"/>
                <w:color w:val="000000"/>
                <w:sz w:val="20"/>
              </w:rPr>
              <w:t>
6) ограждения, размещаемые над проходами, должны быть расположены на высоте не менее 1,9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в виде сетки с размерами ячеек не более 25 х 25 мм, а также сплошные или смешанные ограждения и высота ограждений не менее 1,7 м, проходы обслуживания щитов при длине щита более 7 м с двумя выходами.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сплошных ограждений в токоведущих частях распределительных устройствах, установленные в помещениях, доступных для неинструктированного персонала.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требований при установке распределительных устройств на открытом воздухе:</w:t>
            </w:r>
            <w:r>
              <w:br/>
            </w: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нагрева от воздействия электрического тока строительных конструкции, находящиеся вблизи токоведущих частей:</w:t>
            </w:r>
            <w:r>
              <w:br/>
            </w:r>
            <w:r>
              <w:rPr>
                <w:rFonts w:ascii="Times New Roman"/>
                <w:b w:val="false"/>
                <w:i w:val="false"/>
                <w:color w:val="000000"/>
                <w:sz w:val="20"/>
              </w:rPr>
              <w:t>
1) доступные для прикосновения персонала до температуры 50°С и выше;</w:t>
            </w:r>
            <w:r>
              <w:br/>
            </w:r>
            <w:r>
              <w:rPr>
                <w:rFonts w:ascii="Times New Roman"/>
                <w:b w:val="false"/>
                <w:i w:val="false"/>
                <w:color w:val="000000"/>
                <w:sz w:val="20"/>
              </w:rPr>
              <w:t>
2) недоступные для прикосновения персонала до температуры 70°С и выше.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алюминиевого и сталеалюминевые провода, защищенные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масляные выключатели в открытых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r>
              <w:br/>
            </w:r>
            <w:r>
              <w:rPr>
                <w:rFonts w:ascii="Times New Roman"/>
                <w:b w:val="false"/>
                <w:i w:val="false"/>
                <w:color w:val="000000"/>
                <w:sz w:val="20"/>
              </w:rPr>
              <w:t>
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трансформаторного крана и аппарата от уровня пола или поверхности не менее 0,2 м или выполнение соответствующей приямок для отбора проб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в распределительных устройствах и подстанции.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внешним забором высотой 1,8–2,0 м территории открытого распределительного устройства и подстанции, при этом внешние заборы высотой более 2,0 м применяются в местах с высокими снежными заносами, а также для подстанций со специальным режимом допуска на их территорию.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внутреннего забора высотой 1,6 м на подстанции при расположении их на территории электростанций.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ответвления от сборных шин открытого распределительного устройства ниже сборных шин.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подвески ошиновки одним пролетом над двумя и более секциями или системами сборных 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сборными железобетонными или из стали.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маслонаполненные трансформаторы или аппараты из несгораемых материалов.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ширины коридора управления, где находятся приводы выключателей или разъединителей не менее:</w:t>
            </w:r>
            <w:r>
              <w:br/>
            </w:r>
            <w:r>
              <w:rPr>
                <w:rFonts w:ascii="Times New Roman"/>
                <w:b w:val="false"/>
                <w:i w:val="false"/>
                <w:color w:val="000000"/>
                <w:sz w:val="20"/>
              </w:rPr>
              <w:t>
1) при одностороннем расположении оборудования 1,5 м;</w:t>
            </w:r>
            <w:r>
              <w:br/>
            </w:r>
            <w:r>
              <w:rPr>
                <w:rFonts w:ascii="Times New Roman"/>
                <w:b w:val="false"/>
                <w:i w:val="false"/>
                <w:color w:val="000000"/>
                <w:sz w:val="20"/>
              </w:rPr>
              <w:t>
2) при двустороннем расположении оборудования 2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выхода из распределительных устройств должны в соответствии со следующим:</w:t>
            </w:r>
            <w:r>
              <w:br/>
            </w:r>
            <w:r>
              <w:rPr>
                <w:rFonts w:ascii="Times New Roman"/>
                <w:b w:val="false"/>
                <w:i w:val="false"/>
                <w:color w:val="000000"/>
                <w:sz w:val="20"/>
              </w:rPr>
              <w:t>
1) при длине распределительных устройств до 7 м допускается один выход;</w:t>
            </w:r>
            <w:r>
              <w:br/>
            </w:r>
            <w:r>
              <w:rPr>
                <w:rFonts w:ascii="Times New Roman"/>
                <w:b w:val="false"/>
                <w:i w:val="false"/>
                <w:color w:val="000000"/>
                <w:sz w:val="20"/>
              </w:rPr>
              <w:t>
2) при длине распределительных устройств более 7 м до 60 м должно быть предусмотрено два выхода по его концам, допускается располагать выходы из РУ на расстоянии до 7 м от его торцов;</w:t>
            </w:r>
            <w:r>
              <w:br/>
            </w:r>
            <w:r>
              <w:rPr>
                <w:rFonts w:ascii="Times New Roman"/>
                <w:b w:val="false"/>
                <w:i w:val="false"/>
                <w:color w:val="000000"/>
                <w:sz w:val="20"/>
              </w:rPr>
              <w:t>
3) при длине распределительных устройств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открывающаяся в направлении других помещений или наружу и иметь самозапирающиеся замками, открываемых без ключа со стороны распределительного устройства.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устройство,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открывающийся одним и тем же ключом, ключи от входных дверей распределительных устройств и других помещений не должны подходить к замкам камер.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трансформаторов с массой масла до 600 кг камерах распределительных устройств, имеющих выходы во взрывной коридор.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оборудования с открытыми токоведущими частями во взрывных коридорах.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исполнения токоведущей части трансформатора при открытой установке в производственных помещениях трансформатора.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разъединителя на концевой опоре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столбового (мачтового) трансформатора трансформаторной подстанции до 35 кВ мощностью не более 0,4 МВА на высоте не менее 4,5 метра, считая от земли до токоведущих частей и площадки с перилами на высоте не менее 3 метров для обслуживания подстанций или лестницей с устройством, сблокированным с разъединителем и запрещающим подъем по лестнице при включенном разъединителе.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r>
              <w:br/>
            </w:r>
            <w:r>
              <w:rPr>
                <w:rFonts w:ascii="Times New Roman"/>
                <w:b w:val="false"/>
                <w:i w:val="false"/>
                <w:color w:val="000000"/>
                <w:sz w:val="20"/>
              </w:rPr>
              <w:t>
1) не менее 2,5 метра для подстанций 10 кВ;</w:t>
            </w:r>
            <w:r>
              <w:br/>
            </w:r>
            <w:r>
              <w:rPr>
                <w:rFonts w:ascii="Times New Roman"/>
                <w:b w:val="false"/>
                <w:i w:val="false"/>
                <w:color w:val="000000"/>
                <w:sz w:val="20"/>
              </w:rPr>
              <w:t>
2) не менее 3,1 метра для подстанций 35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заземляющего ножа со стороны столбовой (мачтовой) трансформаторной подстанции до 35 кВ мощностью не более 0,4 МВА.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метра от земли до изоляторов вывода на воздушных линиях до 1 кВ в столбовой (мачтовой) трансформаторной подстанции до 35 кВ мощностью не более 0,4 МВА.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дополнительных защитных промежутков, установленных на высоте не менее 2,5 м от земли на воздушных линиях до 35 кВ с деревянными опорами в заземляющих спусках защитных промежутков.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устанавливаемых на опорах ВЛ до 110 кВ, имеющих защиту тросом не по всей длине, трубчатыми разрядниками, устанавливаемыми на тех же опорах со стороны потребителя.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присоединенных ВЛ к электродвигателям мощностью до 3 МВт, имеющим надежное резервирование, при отсутствии защиты подходов от прямых ударов молнии.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РУ электрических станций и подстанций.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пополненного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перепускных клапанов с электромагнитным управлением.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полностью автоматизированной и работающей без постоянного дежурства персонала компрессорной установки.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до 1,1 номинального установленных для защиты распределительной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соединения с арматурой – фланцевые.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МВЧА и выше, расположенных в удаленных или труднодоступных районах и наличие оборудованных складов масла таких маслохозяйств:</w:t>
            </w:r>
            <w:r>
              <w:br/>
            </w:r>
            <w:r>
              <w:rPr>
                <w:rFonts w:ascii="Times New Roman"/>
                <w:b w:val="false"/>
                <w:i w:val="false"/>
                <w:color w:val="000000"/>
                <w:sz w:val="20"/>
              </w:rPr>
              <w:t>
1) на тепловых электростанциях – по 4 резервуара турбинного и изоляционного масла;</w:t>
            </w:r>
            <w:r>
              <w:br/>
            </w:r>
            <w:r>
              <w:rPr>
                <w:rFonts w:ascii="Times New Roman"/>
                <w:b w:val="false"/>
                <w:i w:val="false"/>
                <w:color w:val="000000"/>
                <w:sz w:val="20"/>
              </w:rPr>
              <w:t>
2) на гидроэлектростанциях – по 3 резервуара турбинного и изоляционного масла;</w:t>
            </w:r>
            <w:r>
              <w:br/>
            </w:r>
            <w:r>
              <w:rPr>
                <w:rFonts w:ascii="Times New Roman"/>
                <w:b w:val="false"/>
                <w:i w:val="false"/>
                <w:color w:val="000000"/>
                <w:sz w:val="20"/>
              </w:rPr>
              <w:t>
3) на подстанциях – 3 резервуара изоляционного масла;</w:t>
            </w:r>
            <w:r>
              <w:br/>
            </w:r>
            <w:r>
              <w:rPr>
                <w:rFonts w:ascii="Times New Roman"/>
                <w:b w:val="false"/>
                <w:i w:val="false"/>
                <w:color w:val="000000"/>
                <w:sz w:val="20"/>
              </w:rPr>
              <w:t>
4) для турбинного масла – объема масляной системы одного агрегата и доливки масла в размере 45-дневной потребности всех агрегатов для тепловых электростанций и 10 % объема агрегата для гидроэлектростанций;</w:t>
            </w:r>
            <w:r>
              <w:br/>
            </w:r>
            <w:r>
              <w:rPr>
                <w:rFonts w:ascii="Times New Roman"/>
                <w:b w:val="false"/>
                <w:i w:val="false"/>
                <w:color w:val="000000"/>
                <w:sz w:val="20"/>
              </w:rPr>
              <w:t>
5) для изоляционного масла – объема одного наиболее крупного трансформатора с запасом 10 %.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r>
              <w:br/>
            </w:r>
            <w:r>
              <w:rPr>
                <w:rFonts w:ascii="Times New Roman"/>
                <w:b w:val="false"/>
                <w:i w:val="false"/>
                <w:color w:val="000000"/>
                <w:sz w:val="20"/>
              </w:rPr>
              <w:t>
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r>
              <w:br/>
            </w:r>
            <w:r>
              <w:rPr>
                <w:rFonts w:ascii="Times New Roman"/>
                <w:b w:val="false"/>
                <w:i w:val="false"/>
                <w:color w:val="000000"/>
                <w:sz w:val="20"/>
              </w:rPr>
              <w:t>
2) до жилых и общественных зданий – на 25 % больше расстояний;</w:t>
            </w:r>
            <w:r>
              <w:br/>
            </w:r>
            <w:r>
              <w:rPr>
                <w:rFonts w:ascii="Times New Roman"/>
                <w:b w:val="false"/>
                <w:i w:val="false"/>
                <w:color w:val="000000"/>
                <w:sz w:val="20"/>
              </w:rPr>
              <w:t>
3) до аппаратной маслохозяйства – 8 м;</w:t>
            </w:r>
            <w:r>
              <w:br/>
            </w:r>
            <w:r>
              <w:rPr>
                <w:rFonts w:ascii="Times New Roman"/>
                <w:b w:val="false"/>
                <w:i w:val="false"/>
                <w:color w:val="000000"/>
                <w:sz w:val="20"/>
              </w:rPr>
              <w:t>
4) до складов баллонов водорода – 20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для наблюдения за уровнем масла в маслоуказателях.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устанавливаемых на крышке и баках трансформатора.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фундаментах направляющих для трансформаторов, имеющих катки. Наличие упор, устанавливаемых с обеих сторон трансформатора для закрепления трансформатора на направляющих.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направления выхлопной трубы трансформаторов на близко установленное оборудование.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дублированного автоматического пуска установки пожаротушения дистанционным пуском со щита управления ручным пуском и наличие устройства ручного пуска в месте, не подверженном действию огня.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Ц в помещении, температура в котором не снижается ниже плюс 5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и наличие манометров установленных на входе масла в фильтр и выходе из фильтра при наличии сетчатых фильтров.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сигнализацией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предусмотренных стационарных устройств для ремонта трансформаторов без разборки активной части (башни, оборудованные мостовыми кранами): </w:t>
            </w:r>
            <w:r>
              <w:br/>
            </w:r>
            <w:r>
              <w:rPr>
                <w:rFonts w:ascii="Times New Roman"/>
                <w:b w:val="false"/>
                <w:i w:val="false"/>
                <w:color w:val="000000"/>
                <w:sz w:val="20"/>
              </w:rPr>
              <w:t>
1) на подстанциях 500 кВ и на подстанциях 220 кВ с трансформаторами 200 МВЧА и более, расположенных в труднодоступных или удаленных местах, с которых нецелесообразна отправка трансформаторов на ремонтные заводы;</w:t>
            </w:r>
            <w:r>
              <w:br/>
            </w: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полупроводниковых преобразователей на преобразовательных подстанциях и установках, предназначенных для питания промышленных потребителей.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преобразовательных подстанций и установок, а также пожарной сигнализацией и другими видами сигнализации, которые требуются по условиям их работы.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контроля и сигнализации, оборудованного на преобразовательном агрегате действующими при следующих ненормальных режимах работы:</w:t>
            </w:r>
            <w:r>
              <w:br/>
            </w:r>
            <w:r>
              <w:rPr>
                <w:rFonts w:ascii="Times New Roman"/>
                <w:b w:val="false"/>
                <w:i w:val="false"/>
                <w:color w:val="000000"/>
                <w:sz w:val="20"/>
              </w:rPr>
              <w:t>
1) превышение допустимой температуры масла или негорючей жидкости трансформатора;</w:t>
            </w:r>
            <w:r>
              <w:br/>
            </w:r>
            <w:r>
              <w:rPr>
                <w:rFonts w:ascii="Times New Roman"/>
                <w:b w:val="false"/>
                <w:i w:val="false"/>
                <w:color w:val="000000"/>
                <w:sz w:val="20"/>
              </w:rPr>
              <w:t>
2) превышение допустимой температуры воды, охлаждающей полупроводниковый преобразователь;</w:t>
            </w:r>
            <w:r>
              <w:br/>
            </w:r>
            <w:r>
              <w:rPr>
                <w:rFonts w:ascii="Times New Roman"/>
                <w:b w:val="false"/>
                <w:i w:val="false"/>
                <w:color w:val="000000"/>
                <w:sz w:val="20"/>
              </w:rPr>
              <w:t>
3) перегорание предохранителя в силовой цепи полупроводникового вентиля;</w:t>
            </w:r>
            <w:r>
              <w:br/>
            </w:r>
            <w:r>
              <w:rPr>
                <w:rFonts w:ascii="Times New Roman"/>
                <w:b w:val="false"/>
                <w:i w:val="false"/>
                <w:color w:val="000000"/>
                <w:sz w:val="20"/>
              </w:rPr>
              <w:t>
4) прекращение действия воздушного или водяного охлаждения;</w:t>
            </w:r>
            <w:r>
              <w:br/>
            </w:r>
            <w:r>
              <w:rPr>
                <w:rFonts w:ascii="Times New Roman"/>
                <w:b w:val="false"/>
                <w:i w:val="false"/>
                <w:color w:val="000000"/>
                <w:sz w:val="20"/>
              </w:rPr>
              <w:t>
5) длительная перегрузка преобразовательного агрегата;</w:t>
            </w:r>
            <w:r>
              <w:br/>
            </w:r>
            <w:r>
              <w:rPr>
                <w:rFonts w:ascii="Times New Roman"/>
                <w:b w:val="false"/>
                <w:i w:val="false"/>
                <w:color w:val="000000"/>
                <w:sz w:val="20"/>
              </w:rPr>
              <w:t>
6) отсутствие управляющих импульсов;</w:t>
            </w:r>
            <w:r>
              <w:br/>
            </w:r>
            <w:r>
              <w:rPr>
                <w:rFonts w:ascii="Times New Roman"/>
                <w:b w:val="false"/>
                <w:i w:val="false"/>
                <w:color w:val="000000"/>
                <w:sz w:val="20"/>
              </w:rPr>
              <w:t>
7) повреждение (снижение уровня) изоляции установки;</w:t>
            </w:r>
            <w:r>
              <w:br/>
            </w:r>
            <w:r>
              <w:rPr>
                <w:rFonts w:ascii="Times New Roman"/>
                <w:b w:val="false"/>
                <w:i w:val="false"/>
                <w:color w:val="000000"/>
                <w:sz w:val="20"/>
              </w:rPr>
              <w:t>
8) нарушение работы в других устройствах собственных нужд преобразовательного агрегата, препятствующих его нормальной работе.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зарядных и подзарядных двигателей-генераторов устройства для их отключения при появлении обратного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аккумуляторной батареи установленного в цепи, автоматического выключателя, селективного по отношению к защитным аппаратам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метра в свету, допускаются местные сужения проходов между выступающими частями машин и строительными конструкциями до 0,6 метра на длине не более 0,5 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метра при высоте машин до 1 метра от уровня пола и не менее 0,6 метра при высоте машин более 1 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ЭМП более чем на 400 мм.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перилами площадки обслуживания, расположенные на высоте до 2 м над уровнем пола, а на высоте более 2 м – перилами и бортовыми барьерами.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в электромашинном помещении электрических светильников над открытыми шинами распределительного устройства и открытыми токопроводами, также электрические светильники, обслуживаемые с пола, не располагаются над вращающимися машинами.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изолированные от подшипников и других деталей машины, подводящие масло к подшипникам, электрически изолированных от фундаментной плиты.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и синхронные компенсаторы с водородным охлаждением устройств дистанционного контроля вибрации подшипников.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питания от постоянно действующего надежного источника охлаждающей воды (система технической воды, баки) у синхронных компенсаторов.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изолированных подшипников от корпуса компенсатора и маслопроводов у синхронного компенсатора.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только одного подшипника (со стороны, противоположной возбудителю) у синхронного компенсатора с непосредственно присоединенным возбудителем.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рубильника для присоединения к обмотке возбуждения генератора.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пола помещений выпрямительных установок с водяной системой охлаждения с исключением утечек воды, возможности ее попадания на токопроводы, комплектные распределительные устройства и другое электрооборудование, расположенное ниже системы охлаждения.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от случайных прикосновений во вращающейся части электродвигателей и части, соединяющие электродвигатели с механизмами (муфты, шкивы).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действующая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действующая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действующая на сигнал и отключение электродвигателя при повышении температуры или прекращении действия вентиляции электродвигателях, имеющих принудительную вентиляцию.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срабатывающую при нарушении равенства токов ветвей применяемые для конденсаторной батареи, имеющей две или более параллельные ветви.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прокладываемая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с горючей полиэтиленовой изоляцией.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2</w:t>
            </w:r>
            <w:r>
              <w:br/>
            </w:r>
            <w:r>
              <w:rPr>
                <w:rFonts w:ascii="Times New Roman"/>
                <w:b/>
                <w:i w:val="false"/>
                <w:color w:val="000000"/>
                <w:sz w:val="20"/>
              </w:rPr>
              <w:t>к совместному приказу</w:t>
            </w:r>
            <w:r>
              <w:br/>
            </w:r>
            <w:r>
              <w:rPr>
                <w:rFonts w:ascii="Times New Roman"/>
                <w:b/>
                <w:i w:val="false"/>
                <w:color w:val="000000"/>
                <w:sz w:val="20"/>
              </w:rPr>
              <w:t>Министра национальной</w:t>
            </w:r>
            <w:r>
              <w:br/>
            </w:r>
            <w:r>
              <w:rPr>
                <w:rFonts w:ascii="Times New Roman"/>
                <w:b/>
                <w:i w:val="false"/>
                <w:color w:val="000000"/>
                <w:sz w:val="20"/>
              </w:rPr>
              <w:t>экономики</w:t>
            </w:r>
            <w:r>
              <w:br/>
            </w:r>
            <w:r>
              <w:rPr>
                <w:rFonts w:ascii="Times New Roman"/>
                <w:b/>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 xml:space="preserve">и </w:t>
            </w:r>
            <w:r>
              <w:rPr>
                <w:rFonts w:ascii="Times New Roman"/>
                <w:b/>
                <w:i w:val="false"/>
                <w:color w:val="000000"/>
                <w:sz w:val="20"/>
              </w:rPr>
              <w:t>Министра энергетики</w:t>
            </w:r>
            <w:r>
              <w:br/>
            </w:r>
            <w:r>
              <w:rPr>
                <w:rFonts w:ascii="Times New Roman"/>
                <w:b/>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75" w:id="24"/>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энергопередающих организаций</w:t>
      </w:r>
    </w:p>
    <w:bookmarkEnd w:id="24"/>
    <w:p>
      <w:pPr>
        <w:spacing w:after="0"/>
        <w:ind w:left="0"/>
        <w:jc w:val="both"/>
      </w:pPr>
      <w:r>
        <w:rPr>
          <w:rFonts w:ascii="Times New Roman"/>
          <w:b w:val="false"/>
          <w:i w:val="false"/>
          <w:color w:val="ff0000"/>
          <w:sz w:val="28"/>
        </w:rPr>
        <w:t xml:space="preserve">
      Сноска. Приложение 2 в редакции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969"/>
        <w:gridCol w:w="365"/>
        <w:gridCol w:w="365"/>
        <w:gridCol w:w="365"/>
        <w:gridCol w:w="36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оценке готовности к работе в осенне-зимний период.</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Ежегодное предоставление энергопередающими организациями в срок до 1 октября следующих документов для получения паспорта готовности: </w:t>
            </w:r>
            <w:r>
              <w:br/>
            </w:r>
            <w:r>
              <w:rPr>
                <w:rFonts w:ascii="Times New Roman"/>
                <w:b w:val="false"/>
                <w:i w:val="false"/>
                <w:color w:val="000000"/>
                <w:sz w:val="20"/>
              </w:rPr>
              <w:t>
1) заявление на получение паспорта готовности энергопередающих организаций;</w:t>
            </w:r>
            <w:r>
              <w:br/>
            </w:r>
            <w:r>
              <w:rPr>
                <w:rFonts w:ascii="Times New Roman"/>
                <w:b w:val="false"/>
                <w:i w:val="false"/>
                <w:color w:val="000000"/>
                <w:sz w:val="20"/>
              </w:rPr>
              <w:t>
2) акт готовности энергопередающих организаций;</w:t>
            </w:r>
            <w:r>
              <w:br/>
            </w:r>
            <w:r>
              <w:rPr>
                <w:rFonts w:ascii="Times New Roman"/>
                <w:b w:val="false"/>
                <w:i w:val="false"/>
                <w:color w:val="000000"/>
                <w:sz w:val="20"/>
              </w:rPr>
              <w:t>
3) заключение аккредитованной экспертной организации о техническом состоянии основного и вспомогательного оборудования, зданий и сооружений станций, электрических сетей.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энергопередающими организациями сроков получения паспорта готовности до 1 ноября.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приемо-сдаточного испытания до ввода в эксплуатацию электроустановки от строительно-монтажной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сообщения (энергопередающей организацией) инвестору в письменной форме, в сроки не позднее пятнадцати календарных дней со дня поступления заявки от инвестора о возможных ближайших точках подключения к электрическим сетям для рассмотрения в "Схеме выдачи мощности электростанции", которая разрабатывается специализированными проектными организациями, имеющими лицензию на соответствующую проектную деятельность.</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энергопередающей организацией заявки инвестора на получение технических условий в срок не более пятнадцати рабочих дней, если не требуется усиление действующей электрической или тепловой сети. В случаях, когда подключение требует усиления сети, срок рассмотрения заявки составляет не более одного месяца со дня поступления заявки.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(энергопередающей организацией) системного оператора и направление ему копии заявки на подключение объекта к региональной электрической сети по использованию возобновляемых источников энергии с нагрузкой или выдачей мощности от 0,1 до 10 МВт в течение пяти календарных дней со дня поступления заявки.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(энергопередающей организацией) на согласование с системным оператором при подключении объекта по использованию возобновляемых источников энергии мощностью, превышающей 10 МВт.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(энергопередающей организацией) на подключение к электрической сети объекта по использованию возобновляемых источников энергии по результатам рассмотрения заявки, не позднее пятнадцати рабочих дней со дня поступления заявки с указанием точки подключения, определенной энергопередающей организацией, предполагаемой даты завершения работ по подключению.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течение 1 часа с момента возникновения технологического нарушения и произошедших несчастных случаев на производстве оперативного сообщения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течение 12 часов с момента возникновения технологического нарушения и произошедших несчастных случаев письменного сообщения государственному органу по государственному энергетическому надзору и контролю (по компетенции) и системному оператору.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второго экземпляра акта расследования технологического нарушения со всеми приложениями (результаты проведенной энергетической экспертизы, документы, подтверждающие выводы комиссии: акт осмотра поврежденного оборудования, регистрограммы, осциллограммы, выписки из оперативных журналов, объяснительные записки, схемы, чертежи, фотографии, результаты испытаний оборудования и металла, опросные листы) в орган по государственному энергетическому надзору и контролю в течение трех рабочих дней со дня его подписания.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заключении энергоснабжающей организацией договора энергоснабжения с потребителями:</w:t>
            </w:r>
            <w:r>
              <w:br/>
            </w:r>
            <w:r>
              <w:rPr>
                <w:rFonts w:ascii="Times New Roman"/>
                <w:b w:val="false"/>
                <w:i w:val="false"/>
                <w:color w:val="000000"/>
                <w:sz w:val="20"/>
              </w:rPr>
              <w:t>
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br/>
            </w:r>
            <w:r>
              <w:rPr>
                <w:rFonts w:ascii="Times New Roman"/>
                <w:b w:val="false"/>
                <w:i w:val="false"/>
                <w:color w:val="000000"/>
                <w:sz w:val="20"/>
              </w:rPr>
              <w:t>
2) копии акта приемки системы коммерческого учета электрической энергии;</w:t>
            </w:r>
            <w:r>
              <w:br/>
            </w:r>
            <w:r>
              <w:rPr>
                <w:rFonts w:ascii="Times New Roman"/>
                <w:b w:val="false"/>
                <w:i w:val="false"/>
                <w:color w:val="000000"/>
                <w:sz w:val="20"/>
              </w:rPr>
              <w:t>
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br/>
            </w:r>
            <w:r>
              <w:rPr>
                <w:rFonts w:ascii="Times New Roman"/>
                <w:b w:val="false"/>
                <w:i w:val="false"/>
                <w:color w:val="000000"/>
                <w:sz w:val="20"/>
              </w:rPr>
              <w:t>
4) копии справки о зарегистрированных правах на недвижимое имущество или копии правоустанавливающего документа на объект электроснабжения;</w:t>
            </w:r>
            <w:r>
              <w:br/>
            </w:r>
            <w:r>
              <w:rPr>
                <w:rFonts w:ascii="Times New Roman"/>
                <w:b w:val="false"/>
                <w:i w:val="false"/>
                <w:color w:val="000000"/>
                <w:sz w:val="20"/>
              </w:rPr>
              <w:t>
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r>
              <w:br/>
            </w:r>
            <w:r>
              <w:rPr>
                <w:rFonts w:ascii="Times New Roman"/>
                <w:b w:val="false"/>
                <w:i w:val="false"/>
                <w:color w:val="000000"/>
                <w:sz w:val="20"/>
              </w:rPr>
              <w:t>
6) копии технических условий, за исключением физических лиц, проживающих в многоквартирных застройках;</w:t>
            </w:r>
            <w:r>
              <w:br/>
            </w:r>
            <w:r>
              <w:rPr>
                <w:rFonts w:ascii="Times New Roman"/>
                <w:b w:val="false"/>
                <w:i w:val="false"/>
                <w:color w:val="000000"/>
                <w:sz w:val="20"/>
              </w:rPr>
              <w:t>
7) копии документа, удостоверяющего личность (для физических лиц);</w:t>
            </w:r>
            <w:r>
              <w:br/>
            </w:r>
            <w:r>
              <w:rPr>
                <w:rFonts w:ascii="Times New Roman"/>
                <w:b w:val="false"/>
                <w:i w:val="false"/>
                <w:color w:val="000000"/>
                <w:sz w:val="20"/>
              </w:rPr>
              <w:t>
8) письменного согласия на сбор и обработку персональных данных;</w:t>
            </w:r>
            <w:r>
              <w:br/>
            </w:r>
            <w:r>
              <w:rPr>
                <w:rFonts w:ascii="Times New Roman"/>
                <w:b w:val="false"/>
                <w:i w:val="false"/>
                <w:color w:val="000000"/>
                <w:sz w:val="20"/>
              </w:rPr>
              <w:t>
9) документы, подтверждающего количество зарегистрированных лиц в жилом помещении (доме, квартире).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энергопередающей организацией после получения заявки от потребителя на подключение вновь вводимых или реконструируемых электроустановок в установленные в следующие сроки:</w:t>
            </w:r>
            <w:r>
              <w:br/>
            </w:r>
            <w:r>
              <w:rPr>
                <w:rFonts w:ascii="Times New Roman"/>
                <w:b w:val="false"/>
                <w:i w:val="false"/>
                <w:color w:val="000000"/>
                <w:sz w:val="20"/>
              </w:rPr>
              <w:t>
1) мощностью до 200 кВт (далее - кВт) - в течение 5 рабочих дней;</w:t>
            </w:r>
            <w:r>
              <w:br/>
            </w:r>
            <w:r>
              <w:rPr>
                <w:rFonts w:ascii="Times New Roman"/>
                <w:b w:val="false"/>
                <w:i w:val="false"/>
                <w:color w:val="000000"/>
                <w:sz w:val="20"/>
              </w:rPr>
              <w:t>
2) мощностью от 200 до 1000 кВт - в течение 10 рабочих дней;</w:t>
            </w:r>
            <w:r>
              <w:br/>
            </w:r>
            <w:r>
              <w:rPr>
                <w:rFonts w:ascii="Times New Roman"/>
                <w:b w:val="false"/>
                <w:i w:val="false"/>
                <w:color w:val="000000"/>
                <w:sz w:val="20"/>
              </w:rPr>
              <w:t>
3) мощностью свыше 1000 кВт - в течение 15 рабочих дней.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энергопередающей организацией на собственном интернет-ресурсе раздела посвященного процессу подключения к сети электроснабжения и выдачи технических условий.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системным оператором технических условий на подключение пользователей электрической сети с заявленной мощностью свыше 10 мегаватт к электрической сети энергопередающей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напряжения энергопередающей организацией при вводе в эксплуатацию электроустановок потребителей в следующие установленные сроки:</w:t>
            </w:r>
            <w:r>
              <w:br/>
            </w:r>
            <w:r>
              <w:rPr>
                <w:rFonts w:ascii="Times New Roman"/>
                <w:b w:val="false"/>
                <w:i w:val="false"/>
                <w:color w:val="000000"/>
                <w:sz w:val="20"/>
              </w:rPr>
              <w:t>
1) энергопередающая организация осуществляет осмотр внешнего подключения и системы коммерческого учета электроэнергии с заключением о возможности ввода в эксплуатацию – в течение 1 (одного) рабочего дня, последующего после представления потребителем материалов на подключение электроустановок;</w:t>
            </w:r>
            <w:r>
              <w:br/>
            </w:r>
            <w:r>
              <w:rPr>
                <w:rFonts w:ascii="Times New Roman"/>
                <w:b w:val="false"/>
                <w:i w:val="false"/>
                <w:color w:val="000000"/>
                <w:sz w:val="20"/>
              </w:rPr>
              <w:t>
2) энергоснабжающая организация уведомляет энергопередающую организацию о заключении договора на электроснабжение – в течение 1 (одного) рабочего дня;</w:t>
            </w:r>
            <w:r>
              <w:br/>
            </w:r>
            <w:r>
              <w:rPr>
                <w:rFonts w:ascii="Times New Roman"/>
                <w:b w:val="false"/>
                <w:i w:val="false"/>
                <w:color w:val="000000"/>
                <w:sz w:val="20"/>
              </w:rPr>
              <w:t>
3) энергопередающая организация осуществляет подачу напряжения на электроустановки потребителя – в течение 1 (одного) рабочего дня последующего после подписания договора на электроснабжение.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полностью или частично подачи энергопередающей организацией электрической энергии в следующих случаях: </w:t>
            </w:r>
            <w:r>
              <w:br/>
            </w:r>
            <w:r>
              <w:rPr>
                <w:rFonts w:ascii="Times New Roman"/>
                <w:b w:val="false"/>
                <w:i w:val="false"/>
                <w:color w:val="000000"/>
                <w:sz w:val="20"/>
              </w:rPr>
              <w:t>
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нарушения установленного договором электроснабжения режима электропотребления;</w:t>
            </w:r>
            <w:r>
              <w:br/>
            </w:r>
            <w:r>
              <w:rPr>
                <w:rFonts w:ascii="Times New Roman"/>
                <w:b w:val="false"/>
                <w:i w:val="false"/>
                <w:color w:val="000000"/>
                <w:sz w:val="20"/>
              </w:rPr>
              <w:t>
при невыполнении в установленные сроки требования энергопередающей организации об устранении нарушений ППЭЭ.</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самовольного подключения приемников электрической энергии к электрической сети энергопередающей (энергопроизводящей) организации;</w:t>
            </w:r>
            <w:r>
              <w:br/>
            </w:r>
            <w:r>
              <w:rPr>
                <w:rFonts w:ascii="Times New Roman"/>
                <w:b w:val="false"/>
                <w:i w:val="false"/>
                <w:color w:val="000000"/>
                <w:sz w:val="20"/>
              </w:rPr>
              <w:t>
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r>
              <w:br/>
            </w:r>
            <w:r>
              <w:rPr>
                <w:rFonts w:ascii="Times New Roman"/>
                <w:b w:val="false"/>
                <w:i w:val="false"/>
                <w:color w:val="000000"/>
                <w:sz w:val="20"/>
              </w:rPr>
              <w:t>
недопущения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аварийной ситуации.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энергопередающей организации электрической энергии потребителю с последующим уведомлением по запросу,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организации при соответствии схемы электроснабжения потребителя требованиям 1 и 2 категории надежности.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непрерывного электроснабжения объектов, отнесенных к объектам непрерывного энергоснабжения.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возможности непрерывного электроснабжения объектов потребителей, отнесенных к объектам непрерывного энергоснабжения, региональным диспетчерский центром, режим которых влияет на региональные линии электропередачи, или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самовольное подключение к сетям энергопередающей организации;</w:t>
            </w:r>
            <w:r>
              <w:br/>
            </w:r>
            <w:r>
              <w:rPr>
                <w:rFonts w:ascii="Times New Roman"/>
                <w:b w:val="false"/>
                <w:i w:val="false"/>
                <w:color w:val="000000"/>
                <w:sz w:val="20"/>
              </w:rPr>
              <w:t>
подключение приемников электроэнергии помимо прибора коммерческого учета электрической энергии;</w:t>
            </w:r>
            <w:r>
              <w:br/>
            </w:r>
            <w:r>
              <w:rPr>
                <w:rFonts w:ascii="Times New Roman"/>
                <w:b w:val="false"/>
                <w:i w:val="false"/>
                <w:color w:val="000000"/>
                <w:sz w:val="20"/>
              </w:rPr>
              <w:t>
повреждение стекла и корпуса прибора коммерческого учета электрической энергии;</w:t>
            </w:r>
            <w:r>
              <w:br/>
            </w:r>
            <w:r>
              <w:rPr>
                <w:rFonts w:ascii="Times New Roman"/>
                <w:b w:val="false"/>
                <w:i w:val="false"/>
                <w:color w:val="000000"/>
                <w:sz w:val="20"/>
              </w:rPr>
              <w:t>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нарушение, повреждение, несоответствие или отсутствие пломбировочного устройства энергопередающей организации в местах, ранее установленных энергопередающей организации;</w:t>
            </w:r>
            <w:r>
              <w:br/>
            </w:r>
            <w:r>
              <w:rPr>
                <w:rFonts w:ascii="Times New Roman"/>
                <w:b w:val="false"/>
                <w:i w:val="false"/>
                <w:color w:val="000000"/>
                <w:sz w:val="20"/>
              </w:rPr>
              <w:t>
изменение схемы включения прибора коммерческого учета электрической энергии, трансформаторов тока и напряжения;</w:t>
            </w:r>
            <w:r>
              <w:br/>
            </w:r>
            <w:r>
              <w:rPr>
                <w:rFonts w:ascii="Times New Roman"/>
                <w:b w:val="false"/>
                <w:i w:val="false"/>
                <w:color w:val="000000"/>
                <w:sz w:val="20"/>
              </w:rPr>
              <w:t>
искусственное торможение диска прибора коммерческого учета электрической энергии;</w:t>
            </w:r>
            <w:r>
              <w:br/>
            </w:r>
            <w:r>
              <w:rPr>
                <w:rFonts w:ascii="Times New Roman"/>
                <w:b w:val="false"/>
                <w:i w:val="false"/>
                <w:color w:val="000000"/>
                <w:sz w:val="20"/>
              </w:rPr>
              <w:t>
установка приспособлений, искажающих показания прибора коммерческого учета электрической энергии.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Ежегодное направление энергопередающей организацией не позднее 20 января, следующего за отчетным годом, в государственный орган по государственному энергетическому надзору и контролю информации о показателях надежности электроснабжения.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средств диспетчерского технологического управления:</w:t>
            </w:r>
            <w:r>
              <w:br/>
            </w:r>
            <w:r>
              <w:rPr>
                <w:rFonts w:ascii="Times New Roman"/>
                <w:b w:val="false"/>
                <w:i w:val="false"/>
                <w:color w:val="000000"/>
                <w:sz w:val="20"/>
              </w:rPr>
              <w:t>
1) прямого диспетчерского канала связи по двум независимым направлениям с диспетчерским центром системного оператора и объектами зоны ответственности;</w:t>
            </w:r>
            <w:r>
              <w:br/>
            </w:r>
            <w:r>
              <w:rPr>
                <w:rFonts w:ascii="Times New Roman"/>
                <w:b w:val="false"/>
                <w:i w:val="false"/>
                <w:color w:val="000000"/>
                <w:sz w:val="20"/>
              </w:rPr>
              <w:t>
2) систем сбора и передачи телеметрической информации в диспетчерский центр системного оператора;</w:t>
            </w:r>
            <w:r>
              <w:br/>
            </w:r>
            <w:r>
              <w:rPr>
                <w:rFonts w:ascii="Times New Roman"/>
                <w:b w:val="false"/>
                <w:i w:val="false"/>
                <w:color w:val="000000"/>
                <w:sz w:val="20"/>
              </w:rPr>
              <w:t>
3) диспетчерского пункта, унифицированного и/или интегрированного со средствами диспетчерского технологического управления системного оператора Республики Казахстан, а также соответствующих инструментов расчетного моделирования энергосистемы.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следующей документации диспетчерского технологического управления:</w:t>
            </w:r>
            <w:r>
              <w:br/>
            </w:r>
            <w:r>
              <w:rPr>
                <w:rFonts w:ascii="Times New Roman"/>
                <w:b w:val="false"/>
                <w:i w:val="false"/>
                <w:color w:val="000000"/>
                <w:sz w:val="20"/>
              </w:rPr>
              <w:t>
1) положение о диспетчерской службе;</w:t>
            </w:r>
            <w:r>
              <w:br/>
            </w:r>
            <w:r>
              <w:rPr>
                <w:rFonts w:ascii="Times New Roman"/>
                <w:b w:val="false"/>
                <w:i w:val="false"/>
                <w:color w:val="000000"/>
                <w:sz w:val="20"/>
              </w:rPr>
              <w:t>
2) утвержденная штатная численность за подписью первого руководителя предприятия;</w:t>
            </w:r>
            <w:r>
              <w:br/>
            </w:r>
            <w:r>
              <w:rPr>
                <w:rFonts w:ascii="Times New Roman"/>
                <w:b w:val="false"/>
                <w:i w:val="false"/>
                <w:color w:val="000000"/>
                <w:sz w:val="20"/>
              </w:rPr>
              <w:t>
3) приказ предприятия о допуске к самостоятельной работе диспетчера, после прохождения стажировки, квалификационной проверки и дублирования на рабочем месте;</w:t>
            </w:r>
            <w:r>
              <w:br/>
            </w:r>
            <w:r>
              <w:rPr>
                <w:rFonts w:ascii="Times New Roman"/>
                <w:b w:val="false"/>
                <w:i w:val="false"/>
                <w:color w:val="000000"/>
                <w:sz w:val="20"/>
              </w:rPr>
              <w:t>
4) программа подготовки диспетчерского персонала, утвержденная главным техническим руководителем предприятия;</w:t>
            </w:r>
            <w:r>
              <w:br/>
            </w:r>
            <w:r>
              <w:rPr>
                <w:rFonts w:ascii="Times New Roman"/>
                <w:b w:val="false"/>
                <w:i w:val="false"/>
                <w:color w:val="000000"/>
                <w:sz w:val="20"/>
              </w:rPr>
              <w:t>
5) должностные инструкции диспетчеров;</w:t>
            </w:r>
            <w:r>
              <w:br/>
            </w:r>
            <w:r>
              <w:rPr>
                <w:rFonts w:ascii="Times New Roman"/>
                <w:b w:val="false"/>
                <w:i w:val="false"/>
                <w:color w:val="000000"/>
                <w:sz w:val="20"/>
              </w:rPr>
              <w:t>
6)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r>
              <w:br/>
            </w:r>
            <w:r>
              <w:rPr>
                <w:rFonts w:ascii="Times New Roman"/>
                <w:b w:val="false"/>
                <w:i w:val="false"/>
                <w:color w:val="000000"/>
                <w:sz w:val="20"/>
              </w:rPr>
              <w:t>
7) регламенты по взаимоотношению (Положения) с персоналом различных уровней оперативно-диспетчерского управления с распределением оборудования и линий электропередачи по способу диспетчерского управления;</w:t>
            </w:r>
            <w:r>
              <w:br/>
            </w:r>
            <w:r>
              <w:rPr>
                <w:rFonts w:ascii="Times New Roman"/>
                <w:b w:val="false"/>
                <w:i w:val="false"/>
                <w:color w:val="000000"/>
                <w:sz w:val="20"/>
              </w:rPr>
              <w:t>
8) инструкции по предотвращению, локализации и ликвидации аварийных нарушений;</w:t>
            </w:r>
            <w:r>
              <w:br/>
            </w:r>
            <w:r>
              <w:rPr>
                <w:rFonts w:ascii="Times New Roman"/>
                <w:b w:val="false"/>
                <w:i w:val="false"/>
                <w:color w:val="000000"/>
                <w:sz w:val="20"/>
              </w:rPr>
              <w:t>
9) программы противоаварийных тренировок;</w:t>
            </w:r>
            <w:r>
              <w:br/>
            </w:r>
            <w:r>
              <w:rPr>
                <w:rFonts w:ascii="Times New Roman"/>
                <w:b w:val="false"/>
                <w:i w:val="false"/>
                <w:color w:val="000000"/>
                <w:sz w:val="20"/>
              </w:rPr>
              <w:t>
10) программа моделированных противоаварийных тренировок;</w:t>
            </w:r>
            <w:r>
              <w:br/>
            </w:r>
            <w:r>
              <w:rPr>
                <w:rFonts w:ascii="Times New Roman"/>
                <w:b w:val="false"/>
                <w:i w:val="false"/>
                <w:color w:val="000000"/>
                <w:sz w:val="20"/>
              </w:rPr>
              <w:t>
11) оперативные и принципиальные схемы электрических сетей необходимых для организации технического управления на соответствующем уровне оперативного управления;</w:t>
            </w:r>
            <w:r>
              <w:br/>
            </w:r>
            <w:r>
              <w:rPr>
                <w:rFonts w:ascii="Times New Roman"/>
                <w:b w:val="false"/>
                <w:i w:val="false"/>
                <w:color w:val="000000"/>
                <w:sz w:val="20"/>
              </w:rPr>
              <w:t>
12) инструкции, типовые программы и бланки переключений на соответствующем уровне оперативного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подтверждающих наличие служб,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r>
              <w:br/>
            </w:r>
            <w:r>
              <w:rPr>
                <w:rFonts w:ascii="Times New Roman"/>
                <w:b w:val="false"/>
                <w:i w:val="false"/>
                <w:color w:val="000000"/>
                <w:sz w:val="20"/>
              </w:rPr>
              <w:t>
1) приказ о создании служб, за подписью первого руководителя;</w:t>
            </w:r>
            <w:r>
              <w:br/>
            </w:r>
            <w:r>
              <w:rPr>
                <w:rFonts w:ascii="Times New Roman"/>
                <w:b w:val="false"/>
                <w:i w:val="false"/>
                <w:color w:val="000000"/>
                <w:sz w:val="20"/>
              </w:rPr>
              <w:t>
2) утвержденная штатная численность и организационная структура, за подписью первого руководителя;</w:t>
            </w:r>
            <w:r>
              <w:br/>
            </w:r>
            <w:r>
              <w:rPr>
                <w:rFonts w:ascii="Times New Roman"/>
                <w:b w:val="false"/>
                <w:i w:val="false"/>
                <w:color w:val="000000"/>
                <w:sz w:val="20"/>
              </w:rPr>
              <w:t>
3) положение о службах и участках (районах) электрических сетей;</w:t>
            </w:r>
            <w:r>
              <w:br/>
            </w:r>
            <w:r>
              <w:rPr>
                <w:rFonts w:ascii="Times New Roman"/>
                <w:b w:val="false"/>
                <w:i w:val="false"/>
                <w:color w:val="000000"/>
                <w:sz w:val="20"/>
              </w:rPr>
              <w:t>
4) разработанные типовые программы подготовки персонала, утвержденные главным техническим руководителем, для каждой должности и каждого рабочего места;</w:t>
            </w:r>
            <w:r>
              <w:br/>
            </w:r>
            <w:r>
              <w:rPr>
                <w:rFonts w:ascii="Times New Roman"/>
                <w:b w:val="false"/>
                <w:i w:val="false"/>
                <w:color w:val="000000"/>
                <w:sz w:val="20"/>
              </w:rPr>
              <w:t>
5) должностные инструкции работников служб и инженерно-технических работников;</w:t>
            </w:r>
            <w:r>
              <w:br/>
            </w:r>
            <w:r>
              <w:rPr>
                <w:rFonts w:ascii="Times New Roman"/>
                <w:b w:val="false"/>
                <w:i w:val="false"/>
                <w:color w:val="000000"/>
                <w:sz w:val="20"/>
              </w:rPr>
              <w:t>
6)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r>
              <w:br/>
            </w:r>
            <w:r>
              <w:rPr>
                <w:rFonts w:ascii="Times New Roman"/>
                <w:b w:val="false"/>
                <w:i w:val="false"/>
                <w:color w:val="000000"/>
                <w:sz w:val="20"/>
              </w:rPr>
              <w:t>
7) технологические карты;</w:t>
            </w:r>
            <w:r>
              <w:br/>
            </w:r>
            <w:r>
              <w:rPr>
                <w:rFonts w:ascii="Times New Roman"/>
                <w:b w:val="false"/>
                <w:i w:val="false"/>
                <w:color w:val="000000"/>
                <w:sz w:val="20"/>
              </w:rPr>
              <w:t>
8) перечень защитных средств;</w:t>
            </w:r>
            <w:r>
              <w:br/>
            </w:r>
            <w:r>
              <w:rPr>
                <w:rFonts w:ascii="Times New Roman"/>
                <w:b w:val="false"/>
                <w:i w:val="false"/>
                <w:color w:val="000000"/>
                <w:sz w:val="20"/>
              </w:rPr>
              <w:t>
9) перечень инструкции по охране труда;</w:t>
            </w:r>
            <w:r>
              <w:br/>
            </w:r>
            <w:r>
              <w:rPr>
                <w:rFonts w:ascii="Times New Roman"/>
                <w:b w:val="false"/>
                <w:i w:val="false"/>
                <w:color w:val="000000"/>
                <w:sz w:val="20"/>
              </w:rPr>
              <w:t>
10) инструкции по охране труда для рабочих профессий;</w:t>
            </w:r>
            <w:r>
              <w:br/>
            </w:r>
            <w:r>
              <w:rPr>
                <w:rFonts w:ascii="Times New Roman"/>
                <w:b w:val="false"/>
                <w:i w:val="false"/>
                <w:color w:val="000000"/>
                <w:sz w:val="20"/>
              </w:rPr>
              <w:t>
11) инструкции по охране труда при работах с инструментами;</w:t>
            </w:r>
            <w:r>
              <w:br/>
            </w:r>
            <w:r>
              <w:rPr>
                <w:rFonts w:ascii="Times New Roman"/>
                <w:b w:val="false"/>
                <w:i w:val="false"/>
                <w:color w:val="000000"/>
                <w:sz w:val="20"/>
              </w:rPr>
              <w:t>
12) утвержденные нормы на средства индивидуальной защиты;</w:t>
            </w:r>
            <w:r>
              <w:br/>
            </w:r>
            <w:r>
              <w:rPr>
                <w:rFonts w:ascii="Times New Roman"/>
                <w:b w:val="false"/>
                <w:i w:val="false"/>
                <w:color w:val="000000"/>
                <w:sz w:val="20"/>
              </w:rPr>
              <w:t>
13) приказ о создании постоянно действующей комиссии;</w:t>
            </w:r>
            <w:r>
              <w:br/>
            </w:r>
            <w:r>
              <w:rPr>
                <w:rFonts w:ascii="Times New Roman"/>
                <w:b w:val="false"/>
                <w:i w:val="false"/>
                <w:color w:val="000000"/>
                <w:sz w:val="20"/>
              </w:rPr>
              <w:t>
14) утвержденные графики прохождения квалификационных проверок;</w:t>
            </w:r>
            <w:r>
              <w:br/>
            </w:r>
            <w:r>
              <w:rPr>
                <w:rFonts w:ascii="Times New Roman"/>
                <w:b w:val="false"/>
                <w:i w:val="false"/>
                <w:color w:val="000000"/>
                <w:sz w:val="20"/>
              </w:rPr>
              <w:t>
15) программы противопожарных тренировок;</w:t>
            </w:r>
            <w:r>
              <w:br/>
            </w:r>
            <w:r>
              <w:rPr>
                <w:rFonts w:ascii="Times New Roman"/>
                <w:b w:val="false"/>
                <w:i w:val="false"/>
                <w:color w:val="000000"/>
                <w:sz w:val="20"/>
              </w:rPr>
              <w:t>
16) документы, подтверждающие прохождение квалифицированной проверки знаний правил технической эксплуатации и правил техники безопасности;</w:t>
            </w:r>
            <w:r>
              <w:br/>
            </w:r>
            <w:r>
              <w:rPr>
                <w:rFonts w:ascii="Times New Roman"/>
                <w:b w:val="false"/>
                <w:i w:val="false"/>
                <w:color w:val="000000"/>
                <w:sz w:val="20"/>
              </w:rPr>
              <w:t>
17) документы, подтверждающие наличие укомплектованности и обеспеченности квалифицированного обслуживающего персонала средствами индивидуальной и коллективной защиты, спецодеждой, инструментами и приспособлениями за подписью первого руководителя;</w:t>
            </w:r>
            <w:r>
              <w:br/>
            </w:r>
            <w:r>
              <w:rPr>
                <w:rFonts w:ascii="Times New Roman"/>
                <w:b w:val="false"/>
                <w:i w:val="false"/>
                <w:color w:val="000000"/>
                <w:sz w:val="20"/>
              </w:rPr>
              <w:t>
18) свидетельство регистрации транспортных средств и подтверждающие документы на средства связи;</w:t>
            </w:r>
            <w:r>
              <w:br/>
            </w:r>
            <w:r>
              <w:rPr>
                <w:rFonts w:ascii="Times New Roman"/>
                <w:b w:val="false"/>
                <w:i w:val="false"/>
                <w:color w:val="000000"/>
                <w:sz w:val="20"/>
              </w:rPr>
              <w:t>
19) приказ о назначении ответственного лица за грузоподъемные механизмы (паспорт на грузоподъемные механизмы).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заключенных договоров между энергопередающей организацией и системным оператором на оказание системных услуг:</w:t>
            </w:r>
            <w:r>
              <w:br/>
            </w:r>
            <w:r>
              <w:rPr>
                <w:rFonts w:ascii="Times New Roman"/>
                <w:b w:val="false"/>
                <w:i w:val="false"/>
                <w:color w:val="000000"/>
                <w:sz w:val="20"/>
              </w:rPr>
              <w:t>
1) по передаче электрической энергии по национальной электрической сети (в случае покупки электрической энергии на оптовом рынке и передаче электрической энергии по национальной электрической сети);</w:t>
            </w:r>
            <w:r>
              <w:br/>
            </w:r>
            <w:r>
              <w:rPr>
                <w:rFonts w:ascii="Times New Roman"/>
                <w:b w:val="false"/>
                <w:i w:val="false"/>
                <w:color w:val="000000"/>
                <w:sz w:val="20"/>
              </w:rPr>
              <w:t>
2) по технической диспетчеризации отпуска в сеть и потребления электрической энергии (в случае осуществления покупки электрической энергии из-за пределов Республики Казахстан);</w:t>
            </w:r>
            <w:r>
              <w:br/>
            </w:r>
            <w:r>
              <w:rPr>
                <w:rFonts w:ascii="Times New Roman"/>
                <w:b w:val="false"/>
                <w:i w:val="false"/>
                <w:color w:val="000000"/>
                <w:sz w:val="20"/>
              </w:rPr>
              <w:t>
3) по организации балансирования производства-потребления электрической энергии, самостоятельно заключенного с системным оператором для участия на балансирующем рынке, в том числе, функционирующем в имитационном режиме.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энергопередающей организации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заявки, подаваемой согласно перечням на их оперативное управление и оперативное ведение в соответствующую диспетчерскую службу, при выводе энергооборудования, устройств релейной защиты и автоматики, устройств тепловой автоматики и измерений, а также оперативно-информационных комплексов и средств диспетчерского и технологического управления из работы и резерва в ремонт и для испытания, осуществляющегося по утвержденному плану техническим руководителем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техническими руководителями энергообъектов рабочих программ других испытаний оборудования энергообъектов.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инструкций по предотвращению и ликвидации технологических нарушений в диспетчерском пункте, щите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нормальных и ремонтных схем соединений электрической сети, подстанции и электростанции техническим руководителем энергообъекта (структурной единицы), а схемы энергосистемы – утвержденных техническим руководителем.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всех изменений в схемах электрических соединений электрических сетей и электроустановок энергообъектов и в цепях устройств релейной защиты и электроавтоматики, выполненные при производстве переключений, а также места установки заземлений на оперативной схеме или мнемосхеме (схеме-макете) по окончании переключений.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сложных переключений, утверждаемого техническими руководителями соответствующих энергообъектов на диспетчерских пунктах.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сложных переключений, утвержденного техническим руководителем на каждом энергообъекте.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с учетом ввода, реконструкции или демонтажа оборудования, изменения технологических схем и схем технологических защит и автоматики.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перечня сложных переключений на рабочем месте оперативно-диспетчерского персонала цеха и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лиц из административно-технического персонала, которым необходимо контролировать выполнение переключений, проводимых по программам выполнения переключений, утвержденного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программе выполнения переключений:</w:t>
            </w:r>
            <w:r>
              <w:br/>
            </w:r>
            <w:r>
              <w:rPr>
                <w:rFonts w:ascii="Times New Roman"/>
                <w:b w:val="false"/>
                <w:i w:val="false"/>
                <w:color w:val="000000"/>
                <w:sz w:val="20"/>
              </w:rPr>
              <w:t>
1) цели выполнения переключений;</w:t>
            </w:r>
            <w:r>
              <w:br/>
            </w:r>
            <w:r>
              <w:rPr>
                <w:rFonts w:ascii="Times New Roman"/>
                <w:b w:val="false"/>
                <w:i w:val="false"/>
                <w:color w:val="000000"/>
                <w:sz w:val="20"/>
              </w:rPr>
              <w:t>
2) объекта переключений;</w:t>
            </w:r>
            <w:r>
              <w:br/>
            </w:r>
            <w:r>
              <w:rPr>
                <w:rFonts w:ascii="Times New Roman"/>
                <w:b w:val="false"/>
                <w:i w:val="false"/>
                <w:color w:val="000000"/>
                <w:sz w:val="20"/>
              </w:rPr>
              <w:t xml:space="preserve">
3) перечня мероприятий по подготовке к выполнению переключений; </w:t>
            </w:r>
            <w:r>
              <w:br/>
            </w:r>
            <w:r>
              <w:rPr>
                <w:rFonts w:ascii="Times New Roman"/>
                <w:b w:val="false"/>
                <w:i w:val="false"/>
                <w:color w:val="000000"/>
                <w:sz w:val="20"/>
              </w:rPr>
              <w:t xml:space="preserve">
4) условий выполнения переключений; </w:t>
            </w:r>
            <w:r>
              <w:br/>
            </w:r>
            <w:r>
              <w:rPr>
                <w:rFonts w:ascii="Times New Roman"/>
                <w:b w:val="false"/>
                <w:i w:val="false"/>
                <w:color w:val="000000"/>
                <w:sz w:val="20"/>
              </w:rPr>
              <w:t xml:space="preserve">
5) планового времени начала и окончания переключений, которое может уточняться в оперативном порядке; </w:t>
            </w:r>
            <w:r>
              <w:br/>
            </w:r>
            <w:r>
              <w:rPr>
                <w:rFonts w:ascii="Times New Roman"/>
                <w:b w:val="false"/>
                <w:i w:val="false"/>
                <w:color w:val="000000"/>
                <w:sz w:val="20"/>
              </w:rPr>
              <w:t xml:space="preserve">
6) при необходимости – схемы объекта переключений (обеспечивается полное соответствие наименовании и нумерации элементов объекта на схеме наименованиям и нумерации, принятым на объекте); </w:t>
            </w:r>
            <w:r>
              <w:br/>
            </w:r>
            <w:r>
              <w:rPr>
                <w:rFonts w:ascii="Times New Roman"/>
                <w:b w:val="false"/>
                <w:i w:val="false"/>
                <w:color w:val="000000"/>
                <w:sz w:val="20"/>
              </w:rPr>
              <w:t xml:space="preserve">
7) порядка и последовательности выполнения операций с указанием положения запорных и регулирующих органов и элементов цепей технологических защит и автоматики; </w:t>
            </w:r>
            <w:r>
              <w:br/>
            </w:r>
            <w:r>
              <w:rPr>
                <w:rFonts w:ascii="Times New Roman"/>
                <w:b w:val="false"/>
                <w:i w:val="false"/>
                <w:color w:val="000000"/>
                <w:sz w:val="20"/>
              </w:rPr>
              <w:t xml:space="preserve">
8) оперативно-диспетчерского персонала, выполняющего переключения; </w:t>
            </w:r>
            <w:r>
              <w:br/>
            </w:r>
            <w:r>
              <w:rPr>
                <w:rFonts w:ascii="Times New Roman"/>
                <w:b w:val="false"/>
                <w:i w:val="false"/>
                <w:color w:val="000000"/>
                <w:sz w:val="20"/>
              </w:rPr>
              <w:t>
9) персонала, привлеченного к участию в переключениях;</w:t>
            </w:r>
            <w:r>
              <w:br/>
            </w:r>
            <w:r>
              <w:rPr>
                <w:rFonts w:ascii="Times New Roman"/>
                <w:b w:val="false"/>
                <w:i w:val="false"/>
                <w:color w:val="000000"/>
                <w:sz w:val="20"/>
              </w:rPr>
              <w:t xml:space="preserve">
10) оперативно-диспетчерского персонала, руководящего выполнением переключений; </w:t>
            </w:r>
            <w:r>
              <w:br/>
            </w:r>
            <w:r>
              <w:rPr>
                <w:rFonts w:ascii="Times New Roman"/>
                <w:b w:val="false"/>
                <w:i w:val="false"/>
                <w:color w:val="000000"/>
                <w:sz w:val="20"/>
              </w:rPr>
              <w:t>
11) при участии в переключениях двух и более подразделений энергообъекта – лицо административно-технического персонала, осуществляющее общее руководство;</w:t>
            </w:r>
            <w:r>
              <w:br/>
            </w:r>
            <w:r>
              <w:rPr>
                <w:rFonts w:ascii="Times New Roman"/>
                <w:b w:val="false"/>
                <w:i w:val="false"/>
                <w:color w:val="000000"/>
                <w:sz w:val="20"/>
              </w:rPr>
              <w:t>
12) при участии в переключениях двух и более энергообъектов – лиц из числа административно-технического персонала, ответственных за выполнение переключений на каждом энергообъекте, и лиц из числа административно-технического персонала, осуществляющих общее руководство проведением переключений;</w:t>
            </w:r>
            <w:r>
              <w:br/>
            </w:r>
            <w:r>
              <w:rPr>
                <w:rFonts w:ascii="Times New Roman"/>
                <w:b w:val="false"/>
                <w:i w:val="false"/>
                <w:color w:val="000000"/>
                <w:sz w:val="20"/>
              </w:rPr>
              <w:t>
13) перечня мероприятий по обеспечению безопасности проведения работ;</w:t>
            </w:r>
            <w:r>
              <w:br/>
            </w:r>
            <w:r>
              <w:rPr>
                <w:rFonts w:ascii="Times New Roman"/>
                <w:b w:val="false"/>
                <w:i w:val="false"/>
                <w:color w:val="000000"/>
                <w:sz w:val="20"/>
              </w:rPr>
              <w:t>
14) действий персонала при возникновении аварийной ситуации или положения, угрожающего жизни людей и целостности оборудования.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системы диспетчерского управления в диспетчерских пунктах электрической сети региональных диспетчерских центров, национального диспетчерского центра системного оператора Казахстана.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w:t>
            </w:r>
            <w:r>
              <w:br/>
            </w:r>
            <w:r>
              <w:rPr>
                <w:rFonts w:ascii="Times New Roman"/>
                <w:b w:val="false"/>
                <w:i w:val="false"/>
                <w:color w:val="000000"/>
                <w:sz w:val="20"/>
              </w:rPr>
              <w:t>
1) средства диспетчерского и технологического управления в совокупности с автоматизированным системами управлениями технологическим процессом (датчики информации, устройства телемеханики и передачи информации, каналы связи);</w:t>
            </w:r>
            <w:r>
              <w:br/>
            </w:r>
            <w:r>
              <w:rPr>
                <w:rFonts w:ascii="Times New Roman"/>
                <w:b w:val="false"/>
                <w:i w:val="false"/>
                <w:color w:val="000000"/>
                <w:sz w:val="20"/>
              </w:rPr>
              <w:t>
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r>
              <w:br/>
            </w:r>
            <w:r>
              <w:rPr>
                <w:rFonts w:ascii="Times New Roman"/>
                <w:b w:val="false"/>
                <w:i w:val="false"/>
                <w:color w:val="000000"/>
                <w:sz w:val="20"/>
              </w:rPr>
              <w:t>
3) устройства связи с объектом управления;</w:t>
            </w:r>
            <w:r>
              <w:br/>
            </w:r>
            <w:r>
              <w:rPr>
                <w:rFonts w:ascii="Times New Roman"/>
                <w:b w:val="false"/>
                <w:i w:val="false"/>
                <w:color w:val="000000"/>
                <w:sz w:val="20"/>
              </w:rPr>
              <w:t>
4) вспомогательные системы (гарантированного электропитания, кондиционирования воздуха, противопожарные).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периодической проверки исправности систем электропитания автоматизированной системы диспетчерского управления утвержденного техническим руководителем, главным диспетчером или начальником диспетчерской службы электрической сети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указывающей оперативное назначение и положение на оборудованиях автоматизированной системы диспетчерского управления, коммутационной аппаратуре.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в электрических сетях и электрических подстанциях.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 данных или полученных распоряжениях и разрешениях оперативно-диспетчерским персоналом.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годовых и перспективных графиков на все виды ремонта основного оборудования, зданий и сооружений электростанций, котельных и сетей, перспективные и годовые графики.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выполнении приемосдаточных испытаний оборудования электростанций, подстанций 35 кВ и выше, прошедшего капитальный и средний ремонт, под нагрузкой в течение 48 часов.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эксплуатационного (аварийного) запаса запасных частей, материалов и обменного фонда узлов и оборудования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не реже 1 раза в 5 лет.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техническом освидетельствовании наружного и внутреннего осмотра, проверки технической документации, испытания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техническом паспорте энергообъекта результатов технического освидетельствования.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на каждом энергообъекте:</w:t>
            </w:r>
            <w:r>
              <w:br/>
            </w:r>
            <w:r>
              <w:rPr>
                <w:rFonts w:ascii="Times New Roman"/>
                <w:b w:val="false"/>
                <w:i w:val="false"/>
                <w:color w:val="000000"/>
                <w:sz w:val="20"/>
              </w:rPr>
              <w:t>
1) акты отвода земельных участков;</w:t>
            </w:r>
            <w:r>
              <w:br/>
            </w:r>
            <w:r>
              <w:rPr>
                <w:rFonts w:ascii="Times New Roman"/>
                <w:b w:val="false"/>
                <w:i w:val="false"/>
                <w:color w:val="000000"/>
                <w:sz w:val="20"/>
              </w:rPr>
              <w:t>
2) генеральный план участка с нанесенными зданиями и сооружениями, включая подземное хозяйство;</w:t>
            </w:r>
            <w:r>
              <w:br/>
            </w:r>
            <w:r>
              <w:rPr>
                <w:rFonts w:ascii="Times New Roman"/>
                <w:b w:val="false"/>
                <w:i w:val="false"/>
                <w:color w:val="000000"/>
                <w:sz w:val="20"/>
              </w:rPr>
              <w:t>
3) геологические, гидрогеологические и другие данные о территории с результатами испытаний грунтов и анализа грунтовых вод;</w:t>
            </w:r>
            <w:r>
              <w:br/>
            </w:r>
            <w:r>
              <w:rPr>
                <w:rFonts w:ascii="Times New Roman"/>
                <w:b w:val="false"/>
                <w:i w:val="false"/>
                <w:color w:val="000000"/>
                <w:sz w:val="20"/>
              </w:rPr>
              <w:t>
4) акты заложения фундаментов с разрезами шурфов;</w:t>
            </w:r>
            <w:r>
              <w:br/>
            </w:r>
            <w:r>
              <w:rPr>
                <w:rFonts w:ascii="Times New Roman"/>
                <w:b w:val="false"/>
                <w:i w:val="false"/>
                <w:color w:val="000000"/>
                <w:sz w:val="20"/>
              </w:rPr>
              <w:t>
5) акты приемки скрытых работ;</w:t>
            </w:r>
            <w:r>
              <w:br/>
            </w:r>
            <w:r>
              <w:rPr>
                <w:rFonts w:ascii="Times New Roman"/>
                <w:b w:val="false"/>
                <w:i w:val="false"/>
                <w:color w:val="000000"/>
                <w:sz w:val="20"/>
              </w:rPr>
              <w:t>
6) первичные акты об осадках зданий, сооружений и фундаментов под оборудование;</w:t>
            </w:r>
            <w:r>
              <w:br/>
            </w:r>
            <w:r>
              <w:rPr>
                <w:rFonts w:ascii="Times New Roman"/>
                <w:b w:val="false"/>
                <w:i w:val="false"/>
                <w:color w:val="000000"/>
                <w:sz w:val="20"/>
              </w:rPr>
              <w:t>
7) первичные акты испытания устройств, обеспечивающих взрывобезопасность, пожаробезопасность, молниезащиту и противокоррозионную защиту сооружений;</w:t>
            </w:r>
            <w:r>
              <w:br/>
            </w:r>
            <w:r>
              <w:rPr>
                <w:rFonts w:ascii="Times New Roman"/>
                <w:b w:val="false"/>
                <w:i w:val="false"/>
                <w:color w:val="000000"/>
                <w:sz w:val="20"/>
              </w:rPr>
              <w:t>
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r>
              <w:br/>
            </w:r>
            <w:r>
              <w:rPr>
                <w:rFonts w:ascii="Times New Roman"/>
                <w:b w:val="false"/>
                <w:i w:val="false"/>
                <w:color w:val="000000"/>
                <w:sz w:val="20"/>
              </w:rPr>
              <w:t>
9) первичные акты индивидуального опробования и испытаний оборудования и технологических трубопроводов;</w:t>
            </w:r>
            <w:r>
              <w:br/>
            </w:r>
            <w:r>
              <w:rPr>
                <w:rFonts w:ascii="Times New Roman"/>
                <w:b w:val="false"/>
                <w:i w:val="false"/>
                <w:color w:val="000000"/>
                <w:sz w:val="20"/>
              </w:rPr>
              <w:t>
10) акты приемочных комиссий;</w:t>
            </w:r>
            <w:r>
              <w:br/>
            </w:r>
            <w:r>
              <w:rPr>
                <w:rFonts w:ascii="Times New Roman"/>
                <w:b w:val="false"/>
                <w:i w:val="false"/>
                <w:color w:val="000000"/>
                <w:sz w:val="20"/>
              </w:rPr>
              <w:t>
11) утвержденная проектная документация со всеми последующими изменениями;</w:t>
            </w:r>
            <w:r>
              <w:br/>
            </w:r>
            <w:r>
              <w:rPr>
                <w:rFonts w:ascii="Times New Roman"/>
                <w:b w:val="false"/>
                <w:i w:val="false"/>
                <w:color w:val="000000"/>
                <w:sz w:val="20"/>
              </w:rPr>
              <w:t>
12) энергетический паспорт в соответствии с законодательством об энергосбережении и энергоэффективности;</w:t>
            </w:r>
            <w:r>
              <w:br/>
            </w:r>
            <w:r>
              <w:rPr>
                <w:rFonts w:ascii="Times New Roman"/>
                <w:b w:val="false"/>
                <w:i w:val="false"/>
                <w:color w:val="000000"/>
                <w:sz w:val="20"/>
              </w:rPr>
              <w:t>
13) технические паспорта зданий, сооружений, технологических узлов и оборудования;</w:t>
            </w:r>
            <w:r>
              <w:br/>
            </w:r>
            <w:r>
              <w:rPr>
                <w:rFonts w:ascii="Times New Roman"/>
                <w:b w:val="false"/>
                <w:i w:val="false"/>
                <w:color w:val="000000"/>
                <w:sz w:val="20"/>
              </w:rPr>
              <w:t>
14) исполнительные рабочие чертежи оборудования и сооружений, чертежи всего подземного хозяйства;</w:t>
            </w:r>
            <w:r>
              <w:br/>
            </w:r>
            <w:r>
              <w:rPr>
                <w:rFonts w:ascii="Times New Roman"/>
                <w:b w:val="false"/>
                <w:i w:val="false"/>
                <w:color w:val="000000"/>
                <w:sz w:val="20"/>
              </w:rPr>
              <w:t>
15) исполнительные рабочие схемы первичных и вторичных электрических соединений;</w:t>
            </w:r>
            <w:r>
              <w:br/>
            </w:r>
            <w:r>
              <w:rPr>
                <w:rFonts w:ascii="Times New Roman"/>
                <w:b w:val="false"/>
                <w:i w:val="false"/>
                <w:color w:val="000000"/>
                <w:sz w:val="20"/>
              </w:rPr>
              <w:t>
16) исполнительные рабочие технологические схемы;</w:t>
            </w:r>
            <w:r>
              <w:br/>
            </w:r>
            <w:r>
              <w:rPr>
                <w:rFonts w:ascii="Times New Roman"/>
                <w:b w:val="false"/>
                <w:i w:val="false"/>
                <w:color w:val="000000"/>
                <w:sz w:val="20"/>
              </w:rPr>
              <w:t>
17) чертежи запасных частей к оборудованию;</w:t>
            </w:r>
            <w:r>
              <w:br/>
            </w:r>
            <w:r>
              <w:rPr>
                <w:rFonts w:ascii="Times New Roman"/>
                <w:b w:val="false"/>
                <w:i w:val="false"/>
                <w:color w:val="000000"/>
                <w:sz w:val="20"/>
              </w:rPr>
              <w:t>
18) оперативный план пожаротушения;</w:t>
            </w:r>
            <w:r>
              <w:br/>
            </w:r>
            <w:r>
              <w:rPr>
                <w:rFonts w:ascii="Times New Roman"/>
                <w:b w:val="false"/>
                <w:i w:val="false"/>
                <w:color w:val="000000"/>
                <w:sz w:val="20"/>
              </w:rPr>
              <w:t>
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r>
              <w:br/>
            </w:r>
            <w:r>
              <w:rPr>
                <w:rFonts w:ascii="Times New Roman"/>
                <w:b w:val="false"/>
                <w:i w:val="false"/>
                <w:color w:val="000000"/>
                <w:sz w:val="20"/>
              </w:rPr>
              <w:t>
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который обеспечивает ее постоянное хранение.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перечня необходимых инструкций, положений, технологических и оперативных схем для каждого цеха, подстанции, района, участка, лаборатории и службы, утвержденного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пересмотра перечней необходимых инструкций и самих инструкций 1 раз в 3 года.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r>
              <w:br/>
            </w:r>
            <w:r>
              <w:rPr>
                <w:rFonts w:ascii="Times New Roman"/>
                <w:b w:val="false"/>
                <w:i w:val="false"/>
                <w:color w:val="000000"/>
                <w:sz w:val="20"/>
              </w:rPr>
              <w:t>
1) краткой характеристики оборудования установки, зданий и сооружений;</w:t>
            </w:r>
            <w:r>
              <w:br/>
            </w:r>
            <w:r>
              <w:rPr>
                <w:rFonts w:ascii="Times New Roman"/>
                <w:b w:val="false"/>
                <w:i w:val="false"/>
                <w:color w:val="000000"/>
                <w:sz w:val="20"/>
              </w:rPr>
              <w:t>
2) критериев и пределов безопасного состояния и режимов работы установки или комплекса установок;</w:t>
            </w:r>
            <w:r>
              <w:br/>
            </w:r>
            <w:r>
              <w:rPr>
                <w:rFonts w:ascii="Times New Roman"/>
                <w:b w:val="false"/>
                <w:i w:val="false"/>
                <w:color w:val="000000"/>
                <w:sz w:val="20"/>
              </w:rPr>
              <w:t>
3) порядка подготовки к пуску;</w:t>
            </w:r>
            <w:r>
              <w:br/>
            </w:r>
            <w:r>
              <w:rPr>
                <w:rFonts w:ascii="Times New Roman"/>
                <w:b w:val="false"/>
                <w:i w:val="false"/>
                <w:color w:val="000000"/>
                <w:sz w:val="20"/>
              </w:rPr>
              <w:t>
4) порядка пуска, останова и обслуживания оборудования, содержания зданий и сооружений во время нормальной эксплуатации и при нарушениях в работе;</w:t>
            </w:r>
            <w:r>
              <w:br/>
            </w:r>
            <w:r>
              <w:rPr>
                <w:rFonts w:ascii="Times New Roman"/>
                <w:b w:val="false"/>
                <w:i w:val="false"/>
                <w:color w:val="000000"/>
                <w:sz w:val="20"/>
              </w:rPr>
              <w:t>
5) порядка допуска к осмотру, ремонту и испытаниям оборудования, зданий и сооружений;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суточной ведомости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релейной защиты и электроавтоматики на устройства релейной защиты и электроавтоматики, находящиеся в эксплуатации, следующей технической документации:</w:t>
            </w:r>
            <w:r>
              <w:br/>
            </w:r>
            <w:r>
              <w:rPr>
                <w:rFonts w:ascii="Times New Roman"/>
                <w:b w:val="false"/>
                <w:i w:val="false"/>
                <w:color w:val="000000"/>
                <w:sz w:val="20"/>
              </w:rPr>
              <w:t>
1) паспорта-протоколы;</w:t>
            </w:r>
            <w:r>
              <w:br/>
            </w:r>
            <w:r>
              <w:rPr>
                <w:rFonts w:ascii="Times New Roman"/>
                <w:b w:val="false"/>
                <w:i w:val="false"/>
                <w:color w:val="000000"/>
                <w:sz w:val="20"/>
              </w:rPr>
              <w:t>
2) инструкции или методические указания по наладке и проверке;</w:t>
            </w:r>
            <w:r>
              <w:br/>
            </w:r>
            <w:r>
              <w:rPr>
                <w:rFonts w:ascii="Times New Roman"/>
                <w:b w:val="false"/>
                <w:i w:val="false"/>
                <w:color w:val="000000"/>
                <w:sz w:val="20"/>
              </w:rPr>
              <w:t>
3) технические данные об устройствах в виде карт уставок и характеристик;</w:t>
            </w:r>
            <w:r>
              <w:br/>
            </w:r>
            <w:r>
              <w:rPr>
                <w:rFonts w:ascii="Times New Roman"/>
                <w:b w:val="false"/>
                <w:i w:val="false"/>
                <w:color w:val="000000"/>
                <w:sz w:val="20"/>
              </w:rPr>
              <w:t xml:space="preserve">
4) исполнительные рабочие схемы: принципиальные, монтажные или принципиально-монтажные; </w:t>
            </w:r>
            <w:r>
              <w:br/>
            </w:r>
            <w:r>
              <w:rPr>
                <w:rFonts w:ascii="Times New Roman"/>
                <w:b w:val="false"/>
                <w:i w:val="false"/>
                <w:color w:val="000000"/>
                <w:sz w:val="20"/>
              </w:rPr>
              <w:t>
5) рабочие программы вывода в проверку (ввода в работу) сложных устройств релейной защиты и электроавтоматикис указанием последовательности, способа и места отсоединения их цепей от остающихся в работе устройств релейной защиты и электроавтоматики, цепей управления оборудованием и цепей тока и напряжения.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на проводах, присоединенных к сборкам (рядам) зажимов, соответствующей схемам.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контрольных кабелях маркировки на концах, в местах разветвления и пересечения потоков кабелей, при проходе их через стены, потолки и другие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изолирования концов свободных жил контрольных кабелей.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и подстанциях самопишущих приборов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релейной защиты и электроавтоматики и определения места повреждения на линиях электропередачи, поддерживаются в состоянии в любой момент готовом к действию.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назначения и тока на автоматических выключателях, колодках предохранителей.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всех металлических частей электрооборудования и электроустановок, которые могут оказаться под напряжением вследствие нарушения изоляции.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проведения для контроля заземляющего устройства:</w:t>
            </w:r>
            <w:r>
              <w:br/>
            </w:r>
            <w:r>
              <w:rPr>
                <w:rFonts w:ascii="Times New Roman"/>
                <w:b w:val="false"/>
                <w:i w:val="false"/>
                <w:color w:val="000000"/>
                <w:sz w:val="20"/>
              </w:rPr>
              <w:t>
1) измерения сопротивления заземляющего устройства не реже 1 раза в 12 лет, выборочная проверка со вскрытием грунта для оценки коррозионного состояния элементов заземлителя, находящихся в земле</w:t>
            </w:r>
            <w:r>
              <w:br/>
            </w:r>
            <w:r>
              <w:rPr>
                <w:rFonts w:ascii="Times New Roman"/>
                <w:b w:val="false"/>
                <w:i w:val="false"/>
                <w:color w:val="000000"/>
                <w:sz w:val="20"/>
              </w:rPr>
              <w:t>
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r>
              <w:br/>
            </w:r>
            <w:r>
              <w:rPr>
                <w:rFonts w:ascii="Times New Roman"/>
                <w:b w:val="false"/>
                <w:i w:val="false"/>
                <w:color w:val="000000"/>
                <w:sz w:val="20"/>
              </w:rPr>
              <w:t>
3) измерение напряжения прикосновения в электроустановках, заземляющее устройство которых выполнено по нормам на напряжение прикосновения;</w:t>
            </w:r>
            <w:r>
              <w:br/>
            </w:r>
            <w:r>
              <w:rPr>
                <w:rFonts w:ascii="Times New Roman"/>
                <w:b w:val="false"/>
                <w:i w:val="false"/>
                <w:color w:val="000000"/>
                <w:sz w:val="20"/>
              </w:rPr>
              <w:t>
4) проверка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r>
              <w:br/>
            </w:r>
            <w:r>
              <w:rPr>
                <w:rFonts w:ascii="Times New Roman"/>
                <w:b w:val="false"/>
                <w:i w:val="false"/>
                <w:color w:val="000000"/>
                <w:sz w:val="20"/>
              </w:rPr>
              <w:t>
5) проверка в установках до 1000 Вольт пробивных предохранителей и полного сопротивления петли фаза-нуль – не реже 1 раза в 6 лет.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сетей освещения и запасов плавких калиброванных вставок и ламп всех напряжений осветительной сети у дежурного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постоянного запаса в организациях, эксплуатирующих электрические сети (в районах), трансформаторного масла объемом, не менее 2 % залитого в оборудование.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оперативном управлении диспетчера оборудования, теплопроводов, линии электропередачи, устройства релейной защиты, аппаратуры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долгосрочном планировании режимов работы Единой электроэнергетической системы Казахстана, энергообъекта:</w:t>
            </w:r>
            <w:r>
              <w:br/>
            </w:r>
            <w:r>
              <w:rPr>
                <w:rFonts w:ascii="Times New Roman"/>
                <w:b w:val="false"/>
                <w:i w:val="false"/>
                <w:color w:val="000000"/>
                <w:sz w:val="20"/>
              </w:rPr>
              <w:t xml:space="preserve">
1) годовых, квартальных, месячных балансов энергии и баланса мощности на часы максимума нагрузок; </w:t>
            </w:r>
            <w:r>
              <w:br/>
            </w:r>
            <w:r>
              <w:rPr>
                <w:rFonts w:ascii="Times New Roman"/>
                <w:b w:val="false"/>
                <w:i w:val="false"/>
                <w:color w:val="000000"/>
                <w:sz w:val="20"/>
              </w:rPr>
              <w:t xml:space="preserve">
2)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 </w:t>
            </w:r>
            <w:r>
              <w:br/>
            </w:r>
            <w:r>
              <w:rPr>
                <w:rFonts w:ascii="Times New Roman"/>
                <w:b w:val="false"/>
                <w:i w:val="false"/>
                <w:color w:val="000000"/>
                <w:sz w:val="20"/>
              </w:rPr>
              <w:t>
3) планов использования гидроресурсов гидроэлектростанций;</w:t>
            </w:r>
            <w:r>
              <w:br/>
            </w:r>
            <w:r>
              <w:rPr>
                <w:rFonts w:ascii="Times New Roman"/>
                <w:b w:val="false"/>
                <w:i w:val="false"/>
                <w:color w:val="000000"/>
                <w:sz w:val="20"/>
              </w:rPr>
              <w:t>
4) годовых и месячных планов ремонта основного оборудования электростанций, подстанций и линий электропередачи, устройств релейной защиты и автоматики;</w:t>
            </w:r>
            <w:r>
              <w:br/>
            </w:r>
            <w:r>
              <w:rPr>
                <w:rFonts w:ascii="Times New Roman"/>
                <w:b w:val="false"/>
                <w:i w:val="false"/>
                <w:color w:val="000000"/>
                <w:sz w:val="20"/>
              </w:rPr>
              <w:t>
5) схем соединений электростанций, электрических сетей для нормального и ремонтных режимов;</w:t>
            </w:r>
            <w:r>
              <w:br/>
            </w:r>
            <w:r>
              <w:rPr>
                <w:rFonts w:ascii="Times New Roman"/>
                <w:b w:val="false"/>
                <w:i w:val="false"/>
                <w:color w:val="000000"/>
                <w:sz w:val="20"/>
              </w:rPr>
              <w:t>
6) расчетов нормальных, ремонтных и послеаварийных режимов с учетом ввода новых генерирующих мощностей и сетевых объектов в Единой электроэнергетической системе и выбора параметров настройки средств противоаварийной и режимной автоматики;</w:t>
            </w:r>
            <w:r>
              <w:br/>
            </w:r>
            <w:r>
              <w:rPr>
                <w:rFonts w:ascii="Times New Roman"/>
                <w:b w:val="false"/>
                <w:i w:val="false"/>
                <w:color w:val="000000"/>
                <w:sz w:val="20"/>
              </w:rPr>
              <w:t>
7) расчетов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w:t>
            </w:r>
            <w:r>
              <w:br/>
            </w:r>
            <w:r>
              <w:rPr>
                <w:rFonts w:ascii="Times New Roman"/>
                <w:b w:val="false"/>
                <w:i w:val="false"/>
                <w:color w:val="000000"/>
                <w:sz w:val="20"/>
              </w:rPr>
              <w:t>
8) расчетов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w:t>
            </w:r>
            <w:r>
              <w:br/>
            </w:r>
            <w:r>
              <w:rPr>
                <w:rFonts w:ascii="Times New Roman"/>
                <w:b w:val="false"/>
                <w:i w:val="false"/>
                <w:color w:val="000000"/>
                <w:sz w:val="20"/>
              </w:rPr>
              <w:t>
9) расчетов технико-экономических характеристик электростанций, электрических сетей для оптимального ведения режима;</w:t>
            </w:r>
            <w:r>
              <w:br/>
            </w:r>
            <w:r>
              <w:rPr>
                <w:rFonts w:ascii="Times New Roman"/>
                <w:b w:val="false"/>
                <w:i w:val="false"/>
                <w:color w:val="000000"/>
                <w:sz w:val="20"/>
              </w:rPr>
              <w:t>
10) инструкций для оперативного персонала по ведению режима и использованию средств противоаварийной и режимной автоматики;</w:t>
            </w:r>
            <w:r>
              <w:br/>
            </w:r>
            <w:r>
              <w:rPr>
                <w:rFonts w:ascii="Times New Roman"/>
                <w:b w:val="false"/>
                <w:i w:val="false"/>
                <w:color w:val="000000"/>
                <w:sz w:val="20"/>
              </w:rPr>
              <w:t>
11) потребности в новых устройствах автоматики.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инвентарных грузоподъемных машин и средств механизации ремонта для обслуживания оборудования энергообъектов в главном корпусе, вспомогательных зданиях и на сооружениях.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для ремонтных работ в энергообъектах, ремонтных и ремонтно-наладочных организациях для своевременного и качественного проведения ремонта.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с занесением результатов в технический паспорт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производственной и должностной инструкции для постоянного контроля технического состояния оборудования, производимого оперативным и оперативно-ремонтным персоналом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фиксирующего результаты осмотров, периодичность осмотров.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эксплуатационно-ремонтной документации, ведением которых занимаются лица, контролирующие состояние и безопасную эксплуатацию оборудования, зданий и сооружений, обеспечивающие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во всем основном и вспомогательном оборудовании, в том числе трубопроводах, системах и секциях шин, а также арматуре, шиберов газо- и воздухопроводов.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схем, проверенных на их соответствие фактически действующим схемам (чертежам) не реже 1 раза в 3 года с отметкой на них о проверке.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региональных диспетчерских центрах, тепловых и электрических сетях, у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комплекта необходимых схем по форме хранения схем, определенные местными условиями.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рабочих местах необходимых инструкций, составленных на основе заводских и проектных данных, типовых инструкций и правил технической эксплуатации электроустановок потребителей опыта эксплуатации и результатов испытаний, а также с учетом местных условий и подписанные начальником соответствующего производственного подразделения (цеха, подстанции, района, участка, лаборатории, службы), а также утвержденных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АСУ:</w:t>
            </w:r>
            <w:r>
              <w:br/>
            </w:r>
            <w:r>
              <w:rPr>
                <w:rFonts w:ascii="Times New Roman"/>
                <w:b w:val="false"/>
                <w:i w:val="false"/>
                <w:color w:val="000000"/>
                <w:sz w:val="20"/>
              </w:rPr>
              <w:t>
1) средств сбора и передачи информации (датчики информации, каналы связи, устройства телемеханики, аппаратура передачи данных);</w:t>
            </w:r>
            <w:r>
              <w:br/>
            </w:r>
            <w:r>
              <w:rPr>
                <w:rFonts w:ascii="Times New Roman"/>
                <w:b w:val="false"/>
                <w:i w:val="false"/>
                <w:color w:val="000000"/>
                <w:sz w:val="20"/>
              </w:rPr>
              <w:t>
2) средств обработки и отображения информации (компьютерная техника, аналоговые и цифровые приборы, дисплеи, устройства печати, функциональная клавиатура);</w:t>
            </w:r>
            <w:r>
              <w:br/>
            </w:r>
            <w:r>
              <w:rPr>
                <w:rFonts w:ascii="Times New Roman"/>
                <w:b w:val="false"/>
                <w:i w:val="false"/>
                <w:color w:val="000000"/>
                <w:sz w:val="20"/>
              </w:rPr>
              <w:t>
3) средств управления (контроллеры, исполнительные автоматы, электротехническая аппаратура: реле, усилители мощности);</w:t>
            </w:r>
            <w:r>
              <w:br/>
            </w:r>
            <w:r>
              <w:rPr>
                <w:rFonts w:ascii="Times New Roman"/>
                <w:b w:val="false"/>
                <w:i w:val="false"/>
                <w:color w:val="000000"/>
                <w:sz w:val="20"/>
              </w:rPr>
              <w:t>
4) вспомогательных систем (бесперебойное электропитание, кондиционирование воздуха, автоматическое пожаротушение).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проверки исправности средств автоматического включения резервного электрического питания, устройств управления и устройств сигнализации наличия напряжения питания.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организации технического обслуживания, текущих и капитальных ремонтов средств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надписей на панелях защит с обеих сторон и установленной на них аппаратуре, указывающие их назначение.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утвержденной техническим руководителем энергообъекта регламентирующая объем и порядок проведения проверок работоспособности средств логического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металлических конструкций зданий и сооружений, с установлением контроля эффективностью антикоррозионной защиты.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допустимым режимам работы электрооборудования у персонала, обслуживающего распределительные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расстояние между деревьями и токоведущими частями распределительных устройств, при котором исключается возможность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предотвращающей возможность ошибочных операций разъединителями, отделителями, выкатными тележками комплектных распределительных устройств, комплектных распределительных устройств и заземляющими ножами в оборудованиях распределительных устройствах напряжением 3 кВ и выше. Содержание в постоянно опломбированном состоянии блокировочных замков с устройствами опломбирования.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назначение присоединений и их диспетчерское наименование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распределительных устройств, сборках, а также на лицевой и оборотной сторонах панелей щитов.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знаков по применению и испытанию средств защиты, используемых в электроустановках.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щитках и (или) у предохранителей присоединений, указывающие номинальный ток плавкой вставки.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переносных заземлений и противопожарных средств.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0С,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0"/>
              </w:rPr>
              <w:t>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расчистки трассы воздушной линии от кустарников и деревьев.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вырубки отдельных деревьев, растущих вне просеки и угрожающих падением на провода или опоры воздушной линии, с последующим уведомлением об этом организации, в ведении которой находятся насаждения, и оформлением лесорубочных билетов (ордеров).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постоянных знаков, установленных на опорах в соответствии с проектом воздушной линии.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дорожных знаков ограничения габаритов, устанавливаемых на пересечениях воздушных линий с автомобильными дорогами.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проведения внеочередных осмотров воздушных линий или их участков:</w:t>
            </w:r>
            <w:r>
              <w:br/>
            </w:r>
            <w:r>
              <w:rPr>
                <w:rFonts w:ascii="Times New Roman"/>
                <w:b w:val="false"/>
                <w:i w:val="false"/>
                <w:color w:val="000000"/>
                <w:sz w:val="20"/>
              </w:rPr>
              <w:t>
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r>
              <w:br/>
            </w:r>
            <w:r>
              <w:rPr>
                <w:rFonts w:ascii="Times New Roman"/>
                <w:b w:val="false"/>
                <w:i w:val="false"/>
                <w:color w:val="000000"/>
                <w:sz w:val="20"/>
              </w:rPr>
              <w:t>
2) после автоматического отключения воздушной линии релейной защитой.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воздушых линиях следующих проверок и измерений:</w:t>
            </w:r>
            <w:r>
              <w:br/>
            </w:r>
            <w:r>
              <w:rPr>
                <w:rFonts w:ascii="Times New Roman"/>
                <w:b w:val="false"/>
                <w:i w:val="false"/>
                <w:color w:val="000000"/>
                <w:sz w:val="20"/>
              </w:rPr>
              <w:t>
1) проверка состояния трассы воздушной линии – при проведении осмотров и измерения габаритов от проводов до поросли – при необходимости;</w:t>
            </w:r>
            <w:r>
              <w:br/>
            </w:r>
            <w:r>
              <w:rPr>
                <w:rFonts w:ascii="Times New Roman"/>
                <w:b w:val="false"/>
                <w:i w:val="false"/>
                <w:color w:val="000000"/>
                <w:sz w:val="20"/>
              </w:rPr>
              <w:t>
2) проверка загнивания деталей деревянных опор – через 3-6 лет после ввода воздушной линии в эксплуатацию, далее – не реже 1 раза в 3 года, а также перед подъемом на опору или сменой деталей;</w:t>
            </w:r>
            <w:r>
              <w:br/>
            </w:r>
            <w:r>
              <w:rPr>
                <w:rFonts w:ascii="Times New Roman"/>
                <w:b w:val="false"/>
                <w:i w:val="false"/>
                <w:color w:val="000000"/>
                <w:sz w:val="20"/>
              </w:rPr>
              <w:t>
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воздушной линий в эксплуатацию и далее с периодичностью, в зависимости от уровня отбраковки и условий работы изоляторов на воздушной линий;</w:t>
            </w:r>
            <w:r>
              <w:br/>
            </w:r>
            <w:r>
              <w:rPr>
                <w:rFonts w:ascii="Times New Roman"/>
                <w:b w:val="false"/>
                <w:i w:val="false"/>
                <w:color w:val="000000"/>
                <w:sz w:val="20"/>
              </w:rPr>
              <w:t>
4) проверка состояния опор, проводов, тросов – при проведении осмотров;</w:t>
            </w:r>
            <w:r>
              <w:br/>
            </w:r>
            <w:r>
              <w:rPr>
                <w:rFonts w:ascii="Times New Roman"/>
                <w:b w:val="false"/>
                <w:i w:val="false"/>
                <w:color w:val="000000"/>
                <w:sz w:val="20"/>
              </w:rPr>
              <w:t>
5) проверка состояния болтовых соединений проводов воздушной лини напряжением 35 кВ и выше путем электрических измерений – не реже 1 раза в 6 лет, ремонт или замена после вскрытия болтовых соединений, находящиеся в неудовлетворительном состоянии;</w:t>
            </w:r>
            <w:r>
              <w:br/>
            </w:r>
            <w:r>
              <w:rPr>
                <w:rFonts w:ascii="Times New Roman"/>
                <w:b w:val="false"/>
                <w:i w:val="false"/>
                <w:color w:val="000000"/>
                <w:sz w:val="20"/>
              </w:rPr>
              <w:t>
6) проверка и подтяжка бандажей, болтовых соединений и гаек анкерных болтов – не реже 1 раза в 6 лет;</w:t>
            </w:r>
            <w:r>
              <w:br/>
            </w:r>
            <w:r>
              <w:rPr>
                <w:rFonts w:ascii="Times New Roman"/>
                <w:b w:val="false"/>
                <w:i w:val="false"/>
                <w:color w:val="000000"/>
                <w:sz w:val="20"/>
              </w:rPr>
              <w:t>
7) выборочная проверка состояния фундаментов и U-образных болтов на оттяжках со вскрытием грунта – не реже 1 раза в 6 лет;</w:t>
            </w:r>
            <w:r>
              <w:br/>
            </w:r>
            <w:r>
              <w:rPr>
                <w:rFonts w:ascii="Times New Roman"/>
                <w:b w:val="false"/>
                <w:i w:val="false"/>
                <w:color w:val="000000"/>
                <w:sz w:val="20"/>
              </w:rPr>
              <w:t xml:space="preserve">
8) проверка состояния железобетонных опор и приставок – не реже 1 раза в 6 лет; </w:t>
            </w:r>
            <w:r>
              <w:br/>
            </w:r>
            <w:r>
              <w:rPr>
                <w:rFonts w:ascii="Times New Roman"/>
                <w:b w:val="false"/>
                <w:i w:val="false"/>
                <w:color w:val="000000"/>
                <w:sz w:val="20"/>
              </w:rPr>
              <w:t>
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r>
              <w:br/>
            </w:r>
            <w:r>
              <w:rPr>
                <w:rFonts w:ascii="Times New Roman"/>
                <w:b w:val="false"/>
                <w:i w:val="false"/>
                <w:color w:val="000000"/>
                <w:sz w:val="20"/>
              </w:rPr>
              <w:t>
10) проверка тяжения в оттяжках опор – не реже 1 раза в 6 лет;</w:t>
            </w:r>
            <w:r>
              <w:br/>
            </w:r>
            <w:r>
              <w:rPr>
                <w:rFonts w:ascii="Times New Roman"/>
                <w:b w:val="false"/>
                <w:i w:val="false"/>
                <w:color w:val="000000"/>
                <w:sz w:val="20"/>
              </w:rPr>
              <w:t>
11) измерения сопротивления заземления опор, а также повторных заземлений нулевого провода после монтажа, переустройства и капитального ремонта, но не реже 1 раза в 6 лет. Выполнение измерения при присоединенных естественных заземлителях и тросах воздушных линиях;</w:t>
            </w:r>
            <w:r>
              <w:br/>
            </w:r>
            <w:r>
              <w:rPr>
                <w:rFonts w:ascii="Times New Roman"/>
                <w:b w:val="false"/>
                <w:i w:val="false"/>
                <w:color w:val="000000"/>
                <w:sz w:val="20"/>
              </w:rPr>
              <w:t>
12) измерения сопротивления петли фаза-нуль на воздушной линий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r>
              <w:br/>
            </w:r>
            <w:r>
              <w:rPr>
                <w:rFonts w:ascii="Times New Roman"/>
                <w:b w:val="false"/>
                <w:i w:val="false"/>
                <w:color w:val="000000"/>
                <w:sz w:val="20"/>
              </w:rPr>
              <w:t>
13) проверка состояния опор, проводов, тросов, расстояний от проводов до поверхности земли и различных объектов, до пересекаемых сооружений – при осмотрах воздушных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неисправностей, обнаруженных при осмотре воздушной линии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воздушной линии.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воздушной линии на воздушной линии с железобетонными и металлическими опорами – не реже 1 раза в 12 лет, на воздушной линий с деревянными опорами – не реже 1 раза в 6 лет.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гололедных отложений на проводах и грозозащитных тросах путем плавки гололеда электрическим током или другим способом на воздушной линии напряжением выше 1000 В, подверженных интенсивному гололедообразованию.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повреждения воздушной линии напряжением 110 кВ и выше, а также мест междуфазовых замыканий на воздушных линиях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поврежденного участка на воздушной линии напряжением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воздушной линии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бронями, а также кабельных конструкций, на которых прокладываются кабели.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у предприятий кабельных сетей.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технике безопасности и доведение ее до работников предприятия в виде распоряжений, указаний инструктажа.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целевого инструктажа работника по соблюдению требований инструкции по технике безопасности.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допуска по электробезопасности у работников, производственная деятельность которых связана с электроустановками.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защитных ограждений или расположения на безопасном расстоянии в зоне работы токоведущих частей, находящихся под напряжением, для обеспечения электробезопасности работающих при категории работ вдали от токоведущих частей.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о единоличном выполнении следующих работ:</w:t>
            </w:r>
            <w:r>
              <w:br/>
            </w:r>
            <w:r>
              <w:rPr>
                <w:rFonts w:ascii="Times New Roman"/>
                <w:b w:val="false"/>
                <w:i w:val="false"/>
                <w:color w:val="000000"/>
                <w:sz w:val="20"/>
              </w:rPr>
              <w:t>
1)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допуска IV в случае расположения этих цепей и устройств в помещениях, где токоведущие части выше 1000 Вольт отсутствуют, или полностью ограждены, или расположены на высоте, при которой не требуется ограждения;</w:t>
            </w:r>
            <w:r>
              <w:br/>
            </w:r>
            <w:r>
              <w:rPr>
                <w:rFonts w:ascii="Times New Roman"/>
                <w:b w:val="false"/>
                <w:i w:val="false"/>
                <w:color w:val="000000"/>
                <w:sz w:val="20"/>
              </w:rPr>
              <w:t>
2) работы в электроустановках до 1000 Вольт, расположенных в помещениях без повышенной опасности в отношении поражения людей электрическим током, работнику с группой допуска III, имеющему право быть производителем работ;</w:t>
            </w:r>
            <w:r>
              <w:br/>
            </w:r>
            <w:r>
              <w:rPr>
                <w:rFonts w:ascii="Times New Roman"/>
                <w:b w:val="false"/>
                <w:i w:val="false"/>
                <w:color w:val="000000"/>
                <w:sz w:val="20"/>
              </w:rPr>
              <w:t>
3) в электроустановках электростанций и подстанций работнику с группой допуска III:</w:t>
            </w:r>
            <w:r>
              <w:br/>
            </w:r>
            <w:r>
              <w:rPr>
                <w:rFonts w:ascii="Times New Roman"/>
                <w:b w:val="false"/>
                <w:i w:val="false"/>
                <w:color w:val="000000"/>
                <w:sz w:val="20"/>
              </w:rPr>
              <w:t>
благоустройство территории открытых распределительных устройств, скашивание травы, расчистка от снега дорог и проходов;</w:t>
            </w:r>
            <w:r>
              <w:br/>
            </w:r>
            <w:r>
              <w:rPr>
                <w:rFonts w:ascii="Times New Roman"/>
                <w:b w:val="false"/>
                <w:i w:val="false"/>
                <w:color w:val="000000"/>
                <w:sz w:val="20"/>
              </w:rPr>
              <w:t>
ремонт и обслуживание устройств проводной радио- и телефонной связи, расположенных вне камер распределительных устройств на высоте не более 2,5 м;</w:t>
            </w:r>
            <w:r>
              <w:br/>
            </w:r>
            <w:r>
              <w:rPr>
                <w:rFonts w:ascii="Times New Roman"/>
                <w:b w:val="false"/>
                <w:i w:val="false"/>
                <w:color w:val="000000"/>
                <w:sz w:val="20"/>
              </w:rPr>
              <w:t>
возобновление надписей на кожухах оборудования и ограждения вне камер распределительных устройств;</w:t>
            </w:r>
            <w:r>
              <w:br/>
            </w:r>
            <w:r>
              <w:rPr>
                <w:rFonts w:ascii="Times New Roman"/>
                <w:b w:val="false"/>
                <w:i w:val="false"/>
                <w:color w:val="000000"/>
                <w:sz w:val="20"/>
              </w:rPr>
              <w:t>
наблюдение за сушкой трансформаторов, генераторов и другого оборудования;</w:t>
            </w:r>
            <w:r>
              <w:br/>
            </w:r>
            <w:r>
              <w:rPr>
                <w:rFonts w:ascii="Times New Roman"/>
                <w:b w:val="false"/>
                <w:i w:val="false"/>
                <w:color w:val="000000"/>
                <w:sz w:val="20"/>
              </w:rPr>
              <w:t>
обслуживание маслоочистительной и прочей вспомогательной аппаратуры при очистке и сушке масла;</w:t>
            </w:r>
            <w:r>
              <w:br/>
            </w:r>
            <w:r>
              <w:rPr>
                <w:rFonts w:ascii="Times New Roman"/>
                <w:b w:val="false"/>
                <w:i w:val="false"/>
                <w:color w:val="000000"/>
                <w:sz w:val="20"/>
              </w:rPr>
              <w:t>
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0"/>
              </w:rPr>
              <w:t>
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r>
              <w:br/>
            </w:r>
            <w:r>
              <w:rPr>
                <w:rFonts w:ascii="Times New Roman"/>
                <w:b w:val="false"/>
                <w:i w:val="false"/>
                <w:color w:val="000000"/>
                <w:sz w:val="20"/>
              </w:rPr>
              <w:t>
4) работнику с группой допуска II:</w:t>
            </w:r>
            <w:r>
              <w:br/>
            </w:r>
            <w:r>
              <w:rPr>
                <w:rFonts w:ascii="Times New Roman"/>
                <w:b w:val="false"/>
                <w:i w:val="false"/>
                <w:color w:val="000000"/>
                <w:sz w:val="20"/>
              </w:rPr>
              <w:t>
замена ламп и чистка светильников, расположенных вне распределительных устройств на высоте не более 2,5 м;</w:t>
            </w:r>
            <w:r>
              <w:br/>
            </w:r>
            <w:r>
              <w:rPr>
                <w:rFonts w:ascii="Times New Roman"/>
                <w:b w:val="false"/>
                <w:i w:val="false"/>
                <w:color w:val="000000"/>
                <w:sz w:val="20"/>
              </w:rPr>
              <w:t>
уборка помещений в электроустановках выше 1000 Вольт, где токоведущие части ограждены, а также помещений щитов управления и релейных;</w:t>
            </w:r>
            <w:r>
              <w:br/>
            </w:r>
            <w:r>
              <w:rPr>
                <w:rFonts w:ascii="Times New Roman"/>
                <w:b w:val="false"/>
                <w:i w:val="false"/>
                <w:color w:val="000000"/>
                <w:sz w:val="20"/>
              </w:rPr>
              <w:t>
осмотр воздушных линий в легкопроходимой местности и при благоприятной погоде;</w:t>
            </w:r>
            <w:r>
              <w:br/>
            </w:r>
            <w:r>
              <w:rPr>
                <w:rFonts w:ascii="Times New Roman"/>
                <w:b w:val="false"/>
                <w:i w:val="false"/>
                <w:color w:val="000000"/>
                <w:sz w:val="20"/>
              </w:rPr>
              <w:t>
восстановление постоянных обозначений на опорах воздушных линий;</w:t>
            </w:r>
            <w:r>
              <w:br/>
            </w:r>
            <w:r>
              <w:rPr>
                <w:rFonts w:ascii="Times New Roman"/>
                <w:b w:val="false"/>
                <w:i w:val="false"/>
                <w:color w:val="000000"/>
                <w:sz w:val="20"/>
              </w:rPr>
              <w:t>
замер габаритов воздушных линий угломерными приборами;</w:t>
            </w:r>
            <w:r>
              <w:br/>
            </w:r>
            <w:r>
              <w:rPr>
                <w:rFonts w:ascii="Times New Roman"/>
                <w:b w:val="false"/>
                <w:i w:val="false"/>
                <w:color w:val="000000"/>
                <w:sz w:val="20"/>
              </w:rPr>
              <w:t>
противопожарная очистка площадок вокруг опор воздушных линий.</w:t>
            </w:r>
            <w:r>
              <w:br/>
            </w:r>
            <w:r>
              <w:rPr>
                <w:rFonts w:ascii="Times New Roman"/>
                <w:b w:val="false"/>
                <w:i w:val="false"/>
                <w:color w:val="000000"/>
                <w:sz w:val="20"/>
              </w:rPr>
              <w:t>
окраска бандажей на опорах воздушных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произведенного с согласия лица, имеющего право его выдавать.</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у снятых предохранителей на присоединениях до 1000 В, не имеющих автоматов, выключателей или рубильников.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комплектных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токоведущих частях, установленного непосредственно после проверки отсутствия напряжения.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РУ (распределительное устройство), щитов, сборок шины (за исключением шин, выполненных изолированным проводом).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электрозащитных средств (изолирующих штанг и клещей, электроизмерительных штанг и клещей, указателей напряжения) при работе с их использованием, где допускается приближение человека к токоведущим частям на расстояние, определяемое длиной изолирующей части этих средств.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1) ограждения, расположенного вблизи рабочего места других токоведущих частей, находящихся под напряжением, к которым возможно случайное прикосновение;</w:t>
            </w:r>
            <w:r>
              <w:br/>
            </w:r>
            <w:r>
              <w:rPr>
                <w:rFonts w:ascii="Times New Roman"/>
                <w:b w:val="false"/>
                <w:i w:val="false"/>
                <w:color w:val="000000"/>
                <w:sz w:val="20"/>
              </w:rPr>
              <w:t>
2) диэлектрических галош или изолирующей подставки, либо на резинового диэлектрического ковра для работы;</w:t>
            </w:r>
            <w:r>
              <w:br/>
            </w:r>
            <w:r>
              <w:rPr>
                <w:rFonts w:ascii="Times New Roman"/>
                <w:b w:val="false"/>
                <w:i w:val="false"/>
                <w:color w:val="000000"/>
                <w:sz w:val="20"/>
              </w:rPr>
              <w:t>
3) инструмента с изолирующими рукоятками (у отверток, кроме того, изолируется стержень) для применения;</w:t>
            </w:r>
            <w:r>
              <w:br/>
            </w:r>
            <w:r>
              <w:rPr>
                <w:rFonts w:ascii="Times New Roman"/>
                <w:b w:val="false"/>
                <w:i w:val="false"/>
                <w:color w:val="000000"/>
                <w:sz w:val="20"/>
              </w:rPr>
              <w:t>
4) диэлектрических перчаток для использования при отсутствии такого инструмента в электроустановках до 1000 В электростанций, подстанций и на кабельных линиях, при работе под напряжением. Не допуск к работе в одежде с короткими или засученными рукавами, а также использование ножовок, напильников, металлических линеек и другого инструмента.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течеискателей или мыльного раствора для определения утечки газа из соединений.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при работе на электродвигателе, устанавливаемого на любом участке кабельной линии, соединяющей электродвигатель с распределительными устройствами (сборкой).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 снимаемого при вращающихся частях электродвигателей во время их работы.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перчаток для включения и отключения электродвигателей пусковой аппаратурой с приводами ручного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с пометкой всех газоопасных подземных сооружений.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поручнями для осмотра силовых трансформаторов и реакторов.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соответствующих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изолирующих держателей (штанг) для присоединения соединительных проводов при измерении мегаомметром сопротивления изоляции токоведущих частей.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настилов для лесов, подмостей, люлек, огражденные, если высота их над поверхностью грунта или перекрытия превышают 1,3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работам в электроустановках командированного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и связанных с ними конструкций, стойких к воздействию окружающей среды, или наличие защиты от этого воздействия.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заземляющих дугогасящих реакторов при токе замыкания на землю более 50 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 категории от двух независимых взаимно резервирующих источников питания,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особой группы электроприемников I категории с дополнительным питанием от третьего независимого взаимно резервирующего источника.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II категории от двух независимых взаимно резервирующих источников питания,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III категории электроснабжения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класса точности счетчиков и приборов технического учета активной электроэнергии не более 0,5.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пунктов, откуда осуществляется управление измерительных приборов, где производится их установка.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двухсторонней шкалы при установке щитовых показывающих приборов в цепях, в которых направление мощности изменяется.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электроавтоматики со встроенной функцией определения места повреждения для определения мест повреждений на линиях напряжением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применяемые по отдельности или в сочетании следующими мерами защиты от прямого прикосновения:</w:t>
            </w:r>
            <w:r>
              <w:br/>
            </w:r>
            <w:r>
              <w:rPr>
                <w:rFonts w:ascii="Times New Roman"/>
                <w:b w:val="false"/>
                <w:i w:val="false"/>
                <w:color w:val="000000"/>
                <w:sz w:val="20"/>
              </w:rPr>
              <w:t>
1) основная изоляция токоведущих частей;</w:t>
            </w:r>
            <w:r>
              <w:br/>
            </w:r>
            <w:r>
              <w:rPr>
                <w:rFonts w:ascii="Times New Roman"/>
                <w:b w:val="false"/>
                <w:i w:val="false"/>
                <w:color w:val="000000"/>
                <w:sz w:val="20"/>
              </w:rPr>
              <w:t>
2) ограждения и оболочки;</w:t>
            </w:r>
            <w:r>
              <w:br/>
            </w:r>
            <w:r>
              <w:rPr>
                <w:rFonts w:ascii="Times New Roman"/>
                <w:b w:val="false"/>
                <w:i w:val="false"/>
                <w:color w:val="000000"/>
                <w:sz w:val="20"/>
              </w:rPr>
              <w:t>
3) установка барьеров;</w:t>
            </w:r>
            <w:r>
              <w:br/>
            </w:r>
            <w:r>
              <w:rPr>
                <w:rFonts w:ascii="Times New Roman"/>
                <w:b w:val="false"/>
                <w:i w:val="false"/>
                <w:color w:val="000000"/>
                <w:sz w:val="20"/>
              </w:rPr>
              <w:t>
4) размещение вне зоны досягаемости;</w:t>
            </w:r>
            <w:r>
              <w:br/>
            </w:r>
            <w:r>
              <w:rPr>
                <w:rFonts w:ascii="Times New Roman"/>
                <w:b w:val="false"/>
                <w:i w:val="false"/>
                <w:color w:val="000000"/>
                <w:sz w:val="20"/>
              </w:rPr>
              <w:t>
5) применение малого напряжения.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мер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r>
              <w:br/>
            </w:r>
            <w:r>
              <w:rPr>
                <w:rFonts w:ascii="Times New Roman"/>
                <w:b w:val="false"/>
                <w:i w:val="false"/>
                <w:color w:val="000000"/>
                <w:sz w:val="20"/>
              </w:rPr>
              <w:t>
1) защитное заземление;</w:t>
            </w:r>
            <w:r>
              <w:br/>
            </w:r>
            <w:r>
              <w:rPr>
                <w:rFonts w:ascii="Times New Roman"/>
                <w:b w:val="false"/>
                <w:i w:val="false"/>
                <w:color w:val="000000"/>
                <w:sz w:val="20"/>
              </w:rPr>
              <w:t>
2) автоматическое отключение питания;</w:t>
            </w:r>
            <w:r>
              <w:br/>
            </w:r>
            <w:r>
              <w:rPr>
                <w:rFonts w:ascii="Times New Roman"/>
                <w:b w:val="false"/>
                <w:i w:val="false"/>
                <w:color w:val="000000"/>
                <w:sz w:val="20"/>
              </w:rPr>
              <w:t>
3) уравнивание потенциалов;</w:t>
            </w:r>
            <w:r>
              <w:br/>
            </w:r>
            <w:r>
              <w:rPr>
                <w:rFonts w:ascii="Times New Roman"/>
                <w:b w:val="false"/>
                <w:i w:val="false"/>
                <w:color w:val="000000"/>
                <w:sz w:val="20"/>
              </w:rPr>
              <w:t>
4) выравнивание потенциалов;</w:t>
            </w:r>
            <w:r>
              <w:br/>
            </w:r>
            <w:r>
              <w:rPr>
                <w:rFonts w:ascii="Times New Roman"/>
                <w:b w:val="false"/>
                <w:i w:val="false"/>
                <w:color w:val="000000"/>
                <w:sz w:val="20"/>
              </w:rPr>
              <w:t>
5) двойная или усиленная изоляция;</w:t>
            </w:r>
            <w:r>
              <w:br/>
            </w:r>
            <w:r>
              <w:rPr>
                <w:rFonts w:ascii="Times New Roman"/>
                <w:b w:val="false"/>
                <w:i w:val="false"/>
                <w:color w:val="000000"/>
                <w:sz w:val="20"/>
              </w:rPr>
              <w:t>
6) малое напряжение;</w:t>
            </w:r>
            <w:r>
              <w:br/>
            </w:r>
            <w:r>
              <w:rPr>
                <w:rFonts w:ascii="Times New Roman"/>
                <w:b w:val="false"/>
                <w:i w:val="false"/>
                <w:color w:val="000000"/>
                <w:sz w:val="20"/>
              </w:rPr>
              <w:t>
7) защитное электрическое разделение цепей;</w:t>
            </w:r>
            <w:r>
              <w:br/>
            </w:r>
            <w:r>
              <w:rPr>
                <w:rFonts w:ascii="Times New Roman"/>
                <w:b w:val="false"/>
                <w:i w:val="false"/>
                <w:color w:val="000000"/>
                <w:sz w:val="20"/>
              </w:rPr>
              <w:t>
8) непроводящие (изолирующие) помещения, зоны, площадки.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при косвенном прикосновении выполняется во всех случаях, если напряжение в электроустановке превышает 42 В переменного и 110 В постоянного тока.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и число их должно быть не менее двух.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от поражения электрическим током при косвенном прикосновении в электроустановках.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защитного отключения розеточных цепей в распределительных (групповых, квартирных) щитках.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автономных передвижных источников питания с изолированной нейтралью, имеющего устройство непрерывного контроля сопротивления изоляции относительно корпуса (земли) со световым и звуковым сигналами.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испытания изоляции аппаратов повышенным напряжением промышленной частоты, совместно с испытанием изоляции шин распределительного устройства (без расшиновки).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плавких вставок и токоограничивающих резисторов калиброванными и соответственными проектным данным.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охранной зоны по 1 м с каждой стороны от крайних кабелей над подземными кабельными линиями для кабельных линий выше 1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 на открыто проложенных кабелях, а также на всех кабельных муфтах.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стойких к воздействию окружающей среды. Наличие бирок на кабелях, проложенных в кабельных сооружениях, по длине не реже чем через каждые 50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сведений о ширине охранной зоны кабельных линий и номера телефонов владельцев кабельных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промышленных предприятий в земле (в траншеях), туннелях, блоках, каналах, по эстакадам, в галереях и по стенам зданий.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подстанций и распределительных устройств в туннелях, коробах, каналах, трубах, в земле (в траншеях), наземных железобетонных лотках, по эстакадам и в галереях.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одиночных кабельных линий в городах и поселках в земле (в траншеях) по непроезжей части улиц (под тротуарами), по дворам и техническим полосам в виде газонов.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количестве 10 и более по улицам и площадям, насыщенным подземными коммуникациями, в потоке производится в коллекторах и кабельных туннелях.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при пересечении улиц и площадей с усовершенствованными покрытиями и с интенсивным движением в блоках или трубах.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маслонаполненных кабелей и кабелей с пластмассовой изоляцией (при любом количестве кабелей) в туннелях и галереях и в земле (в траншеях), способ их прокладки определяется проектом.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покрова металлической оболочки бронированных кабельных линий для защиты от химических воздействий.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бронированных кабельных линий или выполнение мероприятий по защите от механических повреждений при наличии опасности механических повреждений.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кабельных линий, прокладываемых по железнодорожным мостам, а также по другим мостам с интенсивным движением транспорта, из бронированных кабелей в алюминиевой оболочке.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кабельных линий передвижных механизмов из гибких кабелей с резиновой или другой аналогичной изоляцией, выдерживающей многократные изгибы.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выполнение защиты от прямого воздействия солнечного излучения подпитывающих баков.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подпитывающих агрегатов линий высокого давления в закрытых помещениях, имеющих температуру не ниже +10 0С.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глубины заложения кабельных линий от планировочной отметки не менее линий до 20 кВ 0,7 м, 35 кВ 1 м, при пересечении улиц и площадей независимо от напряжения 1 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глубины заложения кабельных маслонаполненных линий и кабельных линий с пластмассовой изоляцией 110–220 кВ от планировочной отметки не менее 0,5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6–10 кВ по пахотным землям на глубине не менее 1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в свету от кабеля, проложенного непосредственно в земле, до фундаментов сооружений не менее 0,6 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параллельной прокладке кабельных линий по горизонтали в свету между кабелями не менее: </w:t>
            </w:r>
            <w:r>
              <w:br/>
            </w:r>
            <w:r>
              <w:rPr>
                <w:rFonts w:ascii="Times New Roman"/>
                <w:b w:val="false"/>
                <w:i w:val="false"/>
                <w:color w:val="000000"/>
                <w:sz w:val="20"/>
              </w:rPr>
              <w:t>
1) 100 мм между силовыми кабелями до 10 кВ, а также между ними и контрольными кабелями;</w:t>
            </w:r>
            <w:r>
              <w:br/>
            </w:r>
            <w:r>
              <w:rPr>
                <w:rFonts w:ascii="Times New Roman"/>
                <w:b w:val="false"/>
                <w:i w:val="false"/>
                <w:color w:val="000000"/>
                <w:sz w:val="20"/>
              </w:rPr>
              <w:t>
2) 100 мм между кабелями 20–35 кВ и между ними и другими кабелями, по согласованию между эксплуатирующими организациями;</w:t>
            </w:r>
            <w:r>
              <w:br/>
            </w:r>
            <w:r>
              <w:rPr>
                <w:rFonts w:ascii="Times New Roman"/>
                <w:b w:val="false"/>
                <w:i w:val="false"/>
                <w:color w:val="000000"/>
                <w:sz w:val="20"/>
              </w:rPr>
              <w:t>
3) по согласованию между эксплуатирующими организациями 100 мм между кабелями, эксплуатируемыми различными организациями,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повреждений</w:t>
            </w:r>
            <w:r>
              <w:br/>
            </w:r>
            <w:r>
              <w:rPr>
                <w:rFonts w:ascii="Times New Roman"/>
                <w:b w:val="false"/>
                <w:i w:val="false"/>
                <w:color w:val="000000"/>
                <w:sz w:val="20"/>
              </w:rPr>
              <w:t xml:space="preserve">
4) 500 мм между маслонаполненными кабелями, кабелями с пластмассовой изоляцией 110–220 кВ и другими кабелями;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зоне насаждений от кабелей до стволов деревьев не менее 2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в зоне насаждений менее 2 м с условием прокладки кабелей в трубах, проложенных путем подкопки по согласованию с организацией, в ведении которой находятся зеленые насаждения.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кабелей в пределах зеленой зоны с кустарниковыми посадками не менее 0,75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кабельной линии параллельно с ВЛ 110 кВ и выше расстояния от кабеля до вертикальной плоскости, проходящей через крайний провод линии не менее 10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изолирующих блоках или трубах при пересечении трамвайных путей.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трубах при пересечении въездов для автотранспорта во дворы, гаражи.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трубах при пересечении ручьев и канав.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надземным способом при высоком уровне грунтовых вод на территории открытого распределительного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надземных лотков и плит из железобетона для прокладки кабелей.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в сооружениях с самозакрывающимися, с уплотненными притворами.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самозапирающихся замков, открываемые без ключа с внутренней стороны эстакады.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дренажных механизмов в туннелях.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засыпки кабельных каналов вне зданий поверх съемных плит слоем земли толщиной не менее 0,3 м., кроме кабельных каналов, расположенных в огражденных территориях.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слоя земли толщиной не менее 0,5 м в подземных туннелях вне зданий поверх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условий при прокладке контрольных кабелей пучками на лотках и многослойно в металлических коробах:</w:t>
            </w:r>
            <w:r>
              <w:br/>
            </w:r>
            <w:r>
              <w:rPr>
                <w:rFonts w:ascii="Times New Roman"/>
                <w:b w:val="false"/>
                <w:i w:val="false"/>
                <w:color w:val="000000"/>
                <w:sz w:val="20"/>
              </w:rPr>
              <w:t>
1) наружный диаметр пучка кабелей должен быть не более 100 мм;</w:t>
            </w:r>
            <w:r>
              <w:br/>
            </w:r>
            <w:r>
              <w:rPr>
                <w:rFonts w:ascii="Times New Roman"/>
                <w:b w:val="false"/>
                <w:i w:val="false"/>
                <w:color w:val="000000"/>
                <w:sz w:val="20"/>
              </w:rPr>
              <w:t>
2) высота слоев в одном коробе не должна превышать 150 мм;</w:t>
            </w:r>
            <w:r>
              <w:br/>
            </w:r>
            <w:r>
              <w:rPr>
                <w:rFonts w:ascii="Times New Roman"/>
                <w:b w:val="false"/>
                <w:i w:val="false"/>
                <w:color w:val="000000"/>
                <w:sz w:val="20"/>
              </w:rPr>
              <w:t>
3) в пучках и многослойно должны прокладываться только кабели с однотипными оболочками;</w:t>
            </w:r>
            <w:r>
              <w:br/>
            </w:r>
            <w:r>
              <w:rPr>
                <w:rFonts w:ascii="Times New Roman"/>
                <w:b w:val="false"/>
                <w:i w:val="false"/>
                <w:color w:val="000000"/>
                <w:sz w:val="20"/>
              </w:rPr>
              <w:t>
4) крепление кабелей в пучках, многослойно в коробах, пучков кабелей к лоткам выполняются так, чтобы была предотвращена деформация оболочек кабелей под действием собственного веса и устройств крепления;</w:t>
            </w:r>
            <w:r>
              <w:br/>
            </w:r>
            <w:r>
              <w:rPr>
                <w:rFonts w:ascii="Times New Roman"/>
                <w:b w:val="false"/>
                <w:i w:val="false"/>
                <w:color w:val="000000"/>
                <w:sz w:val="20"/>
              </w:rPr>
              <w:t>
5) в целях пожарной безопасности внутри коробов должны устанавливаться огнепреградительные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r>
              <w:br/>
            </w:r>
            <w:r>
              <w:rPr>
                <w:rFonts w:ascii="Times New Roman"/>
                <w:b w:val="false"/>
                <w:i w:val="false"/>
                <w:color w:val="000000"/>
                <w:sz w:val="20"/>
              </w:rPr>
              <w:t>
6) в каждом направлении кабельной трассы предусматривается запас емкости не менее 15 % общей емкости коробов.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кабельного колодца не менее 1,8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независимого отсека вентиляции.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полуавтоматической или ручной точной синхронизации транзитных подстанций основной сети и электростанций, где требуется синхронизация отдельных частей электрической системы.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автоматического регулирования частоты и активной мощности, предназначенной для: </w:t>
            </w:r>
            <w:r>
              <w:br/>
            </w:r>
            <w:r>
              <w:rPr>
                <w:rFonts w:ascii="Times New Roman"/>
                <w:b w:val="false"/>
                <w:i w:val="false"/>
                <w:color w:val="000000"/>
                <w:sz w:val="20"/>
              </w:rPr>
              <w:t>
1) поддержания частоты в энергообъединениях и изолированных энергосистемах в нормальных режимах согласно требованиям на качество электрической энергии;</w:t>
            </w:r>
            <w:r>
              <w:br/>
            </w:r>
            <w:r>
              <w:rPr>
                <w:rFonts w:ascii="Times New Roman"/>
                <w:b w:val="false"/>
                <w:i w:val="false"/>
                <w:color w:val="000000"/>
                <w:sz w:val="20"/>
              </w:rPr>
              <w:t>
2) 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r>
              <w:br/>
            </w:r>
            <w:r>
              <w:rPr>
                <w:rFonts w:ascii="Times New Roman"/>
                <w:b w:val="false"/>
                <w:i w:val="false"/>
                <w:color w:val="000000"/>
                <w:sz w:val="20"/>
              </w:rPr>
              <w:t>
3) распределения мощности (в том числе экономичного) между объектами управления на всех уровнях диспетчерского управления (единой электроэнергетической системы, объединенной электроэнергетической системы, энергосистемы, электрические 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обеспечивающих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перетоков мощности на объекты управления, а также передачу необходимой информации на вышестоящий уровень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ограничения снижения напряжения, предусматриваемые с целью исключения нарушения устойчивости нагрузки и возникновения лавины напряжения в послеаварийных условиях работы энергосистемы.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телеуправления в составе автоматизированных систем управления предприятием, предусматриваемым в объеме, необходимом для решения задач по установлению надежных и экономически выгодных режимов работы электроустановок, работающих в сложных сетях.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телесигнализации: </w:t>
            </w:r>
            <w:r>
              <w:br/>
            </w: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r>
              <w:br/>
            </w:r>
            <w:r>
              <w:rPr>
                <w:rFonts w:ascii="Times New Roman"/>
                <w:b w:val="false"/>
                <w:i w:val="false"/>
                <w:color w:val="000000"/>
                <w:sz w:val="20"/>
              </w:rPr>
              <w:t>
2) для ввода информации в диспетчерские информационные системы;</w:t>
            </w:r>
            <w:r>
              <w:br/>
            </w:r>
            <w:r>
              <w:rPr>
                <w:rFonts w:ascii="Times New Roman"/>
                <w:b w:val="false"/>
                <w:i w:val="false"/>
                <w:color w:val="000000"/>
                <w:sz w:val="20"/>
              </w:rPr>
              <w:t>
3) для передачи аварийных и предупредительных сигналов.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и установки в местах, удобных для эксплуатации всей аппаратуры и панели телемеханики.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следующих случаях:</w:t>
            </w:r>
            <w:r>
              <w:br/>
            </w:r>
            <w:r>
              <w:rPr>
                <w:rFonts w:ascii="Times New Roman"/>
                <w:b w:val="false"/>
                <w:i w:val="false"/>
                <w:color w:val="000000"/>
                <w:sz w:val="20"/>
              </w:rPr>
              <w:t xml:space="preserve">
1) каналы с Центром диспетчерского управления единой электроэнергетической системы Республики Казахстан; </w:t>
            </w:r>
            <w:r>
              <w:br/>
            </w:r>
            <w:r>
              <w:rPr>
                <w:rFonts w:ascii="Times New Roman"/>
                <w:b w:val="false"/>
                <w:i w:val="false"/>
                <w:color w:val="000000"/>
                <w:sz w:val="20"/>
              </w:rPr>
              <w:t>
2) каналы с диспетчерским центром рыночного оператора электрической мощности и энергии Республики Казахстан;</w:t>
            </w:r>
            <w:r>
              <w:br/>
            </w:r>
            <w:r>
              <w:rPr>
                <w:rFonts w:ascii="Times New Roman"/>
                <w:b w:val="false"/>
                <w:i w:val="false"/>
                <w:color w:val="000000"/>
                <w:sz w:val="20"/>
              </w:rPr>
              <w:t>
3) каналы между энергосистемами (национального и регионального значения);</w:t>
            </w:r>
            <w:r>
              <w:br/>
            </w:r>
            <w:r>
              <w:rPr>
                <w:rFonts w:ascii="Times New Roman"/>
                <w:b w:val="false"/>
                <w:i w:val="false"/>
                <w:color w:val="000000"/>
                <w:sz w:val="20"/>
              </w:rPr>
              <w:t>
4) каналы с подстанции 220 кВ и выше;</w:t>
            </w:r>
            <w:r>
              <w:br/>
            </w:r>
            <w:r>
              <w:rPr>
                <w:rFonts w:ascii="Times New Roman"/>
                <w:b w:val="false"/>
                <w:i w:val="false"/>
                <w:color w:val="000000"/>
                <w:sz w:val="20"/>
              </w:rPr>
              <w:t>
5) каналы с подстанции 110 кВ системного назначения;</w:t>
            </w:r>
            <w:r>
              <w:br/>
            </w:r>
            <w:r>
              <w:rPr>
                <w:rFonts w:ascii="Times New Roman"/>
                <w:b w:val="false"/>
                <w:i w:val="false"/>
                <w:color w:val="000000"/>
                <w:sz w:val="20"/>
              </w:rPr>
              <w:t>
6) каналы с производителем электроэнергии свыше 10 МВт;</w:t>
            </w:r>
            <w:r>
              <w:br/>
            </w:r>
            <w:r>
              <w:rPr>
                <w:rFonts w:ascii="Times New Roman"/>
                <w:b w:val="false"/>
                <w:i w:val="false"/>
                <w:color w:val="000000"/>
                <w:sz w:val="20"/>
              </w:rPr>
              <w:t>
7) каналы с потребителем электроэнергии с мощностью более 5 МВт;</w:t>
            </w:r>
            <w:r>
              <w:br/>
            </w:r>
            <w:r>
              <w:rPr>
                <w:rFonts w:ascii="Times New Roman"/>
                <w:b w:val="false"/>
                <w:i w:val="false"/>
                <w:color w:val="000000"/>
                <w:sz w:val="20"/>
              </w:rPr>
              <w:t>
8) каналы с энергоцентрами потребителей электроэнергии, чьи линии электропередачи имеют системное значение;</w:t>
            </w:r>
            <w:r>
              <w:br/>
            </w:r>
            <w:r>
              <w:rPr>
                <w:rFonts w:ascii="Times New Roman"/>
                <w:b w:val="false"/>
                <w:i w:val="false"/>
                <w:color w:val="000000"/>
                <w:sz w:val="20"/>
              </w:rPr>
              <w:t>
9) каналы с подстанции 110кВ не системного назначения (тупиковые), с суммарной нагрузкой менее 5 МВт;</w:t>
            </w:r>
            <w:r>
              <w:br/>
            </w:r>
            <w:r>
              <w:rPr>
                <w:rFonts w:ascii="Times New Roman"/>
                <w:b w:val="false"/>
                <w:i w:val="false"/>
                <w:color w:val="000000"/>
                <w:sz w:val="20"/>
              </w:rPr>
              <w:t>
10) каналы с подстанции 35 кВ и ниже;</w:t>
            </w:r>
            <w:r>
              <w:br/>
            </w:r>
            <w:r>
              <w:rPr>
                <w:rFonts w:ascii="Times New Roman"/>
                <w:b w:val="false"/>
                <w:i w:val="false"/>
                <w:color w:val="000000"/>
                <w:sz w:val="20"/>
              </w:rPr>
              <w:t>
11) каналы с производителем электроэнергии ниже 10 МВт;</w:t>
            </w:r>
            <w:r>
              <w:br/>
            </w:r>
            <w:r>
              <w:rPr>
                <w:rFonts w:ascii="Times New Roman"/>
                <w:b w:val="false"/>
                <w:i w:val="false"/>
                <w:color w:val="000000"/>
                <w:sz w:val="20"/>
              </w:rPr>
              <w:t>
12) каналы с потребителем электроэнергии с мощностью менее 5 МВт;</w:t>
            </w:r>
            <w:r>
              <w:br/>
            </w:r>
            <w:r>
              <w:rPr>
                <w:rFonts w:ascii="Times New Roman"/>
                <w:b w:val="false"/>
                <w:i w:val="false"/>
                <w:color w:val="000000"/>
                <w:sz w:val="20"/>
              </w:rPr>
              <w:t>
13) каналы с энергоцентрами потребителей электроэнергии, чьи линии электропередачи не имеют системного значения.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проводов и кабелей при прокладке проводов и кабелей по горячим поверхностям или в местах, где изоляция может подвергаться воздействию масел и других агрессивных сред.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воздействия света проводов и жил кабеля, имеющие несветостойкую изоляцию.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заземленной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зажимов, устанавливаемые только там, где: </w:t>
            </w:r>
            <w:r>
              <w:br/>
            </w:r>
            <w:r>
              <w:rPr>
                <w:rFonts w:ascii="Times New Roman"/>
                <w:b w:val="false"/>
                <w:i w:val="false"/>
                <w:color w:val="000000"/>
                <w:sz w:val="20"/>
              </w:rPr>
              <w:t>
1) провод переходит в кабель;</w:t>
            </w:r>
            <w:r>
              <w:br/>
            </w:r>
            <w:r>
              <w:rPr>
                <w:rFonts w:ascii="Times New Roman"/>
                <w:b w:val="false"/>
                <w:i w:val="false"/>
                <w:color w:val="000000"/>
                <w:sz w:val="20"/>
              </w:rPr>
              <w:t>
2) объединяются одноименные цепи (сборка зажимов цепей отключения, цепей напряжения);</w:t>
            </w:r>
            <w:r>
              <w:br/>
            </w:r>
            <w:r>
              <w:rPr>
                <w:rFonts w:ascii="Times New Roman"/>
                <w:b w:val="false"/>
                <w:i w:val="false"/>
                <w:color w:val="000000"/>
                <w:sz w:val="20"/>
              </w:rPr>
              <w:t>
3) требуется включать переносные испытательные и измерительные аппараты, если нет испытательных блоков или аналогичных устройств;</w:t>
            </w:r>
            <w:r>
              <w:br/>
            </w:r>
            <w:r>
              <w:rPr>
                <w:rFonts w:ascii="Times New Roman"/>
                <w:b w:val="false"/>
                <w:i w:val="false"/>
                <w:color w:val="000000"/>
                <w:sz w:val="20"/>
              </w:rPr>
              <w:t>
4) несколько кабелей переходит в один кабель или перераспределяются цепи различных кабелей.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резервирования от другого трансформатора напряжения во вторичных цепях линейных трансформаторов напряжения 220 кВ и выше.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 на панелях.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указывающих на назначение отдельных цепей и панелей в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всех металлических частей распределительных устройств или иметь другое антикоррозийное покрытие.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неизолированных токоведущих частей в виде сетки с размерами ячеек не более 25 х 25 мм, а также сплошные или смешанные ограждения.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высоты ограждений не менее 1,7 м, проходов обслуживания щитов при длине щита более 7 м и наличие двух выходов.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сплошных ограждений в токоведущих частях распределительных устройств, установленных в помещениях, доступных для не инструктированного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оконцевания проводов и кабелей, которые находятся внутри устройства.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требований при установке распределительных устройств на открытом воздухе:</w:t>
            </w:r>
            <w:r>
              <w:br/>
            </w: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в распределительных устройствах и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внешним забором высотой 1,8–2,0 м территории открытого распределительного устройства и подстанции, при этом внешние заборы высотой более 2,0 м применяются в местах с высокими снежными заносами, а также для подстанций со специальным режимом допуска на их территорию.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внутренним забором высотой 1,6 м вспомогательные сооружения (мастерские, склады, общеподстанционные пункты управления), расположенные на территории открытого распределительного устройства и при расположении открытого распределительного устройства (подстанции) на территории электростанций эти открытые распределительные устройства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внутреннего забора высотой 1,6 м на открытых распределительных устройствах (подстанции) при расположении их на территории электростанций.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проезда для передвижных монтажно-ремонтных механизмов и приспособлений, а также передвижных лабораторий в открытых распределительных устройствах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маслонаполненные трансформаторы или аппараты из несгораемых материалов.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комплектных распределительных устройств и комплектных трансформаторных (преобразовательные) подстанции наружной установки следующим требованием:</w:t>
            </w:r>
            <w:r>
              <w:br/>
            </w:r>
            <w:r>
              <w:rPr>
                <w:rFonts w:ascii="Times New Roman"/>
                <w:b w:val="false"/>
                <w:i w:val="false"/>
                <w:color w:val="000000"/>
                <w:sz w:val="20"/>
              </w:rPr>
              <w:t>
1) выполнение расположения комплектных распределительных устройств и комплектных трансформаторных (преобразовательные) подстанции на спланированной площадке на высоте не менее 0,2 м от уровня планировки с устройством около шкафов площадки для обслуживания;</w:t>
            </w:r>
            <w:r>
              <w:br/>
            </w:r>
            <w:r>
              <w:rPr>
                <w:rFonts w:ascii="Times New Roman"/>
                <w:b w:val="false"/>
                <w:i w:val="false"/>
                <w:color w:val="000000"/>
                <w:sz w:val="20"/>
              </w:rPr>
              <w:t>
2) установление на комплектных распределительных устройствах и комплектных трансформаторных (преобразовательных) подстанциях наружной установки на высоте 1,0–1,2 м в районах с большим снежным покровом, а также в районах, подверженных снежным заносам;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на распределительных устройствах,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препятствующего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открывающееся в сторону распределительного устройства с низшим напряжением до 1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распределительного устройства одного напряжения, открывающихся одним и тем же ключом, ключи от входных дверей распределительного устройства и других помещений не должны подходить к замкам камер.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молнии открытого распределительного устройства 220 кВ и выше стержневыми молниеотводами, устанавливаемыми на конструкциях открытых распределительных устройств.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и выше с баковыми масляными выключателями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шкафов приводов устройств регулирования напряжения под нагрузкой электрического подогрева с автоматическим управлением.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 корпусе преобразователя.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охлаждения преобразователей для обеспечения температурного их режима, требуемого заводом-изготовителем.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на аккумуляторных 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их отключения при появлении обратного тока в зарядных и подзарядных двигателях-генераторах.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селективного по отношению к защитным аппаратам сети в цепи аккумуляторной батареи.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декабря 2016 года № 497 </w:t>
            </w:r>
            <w:r>
              <w:br/>
            </w:r>
            <w:r>
              <w:rPr>
                <w:rFonts w:ascii="Times New Roman"/>
                <w:b w:val="false"/>
                <w:i w:val="false"/>
                <w:color w:val="000000"/>
                <w:sz w:val="20"/>
              </w:rPr>
              <w:t xml:space="preserve">и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сентября 2016 года № 421</w:t>
            </w:r>
          </w:p>
        </w:tc>
      </w:tr>
    </w:tbl>
    <w:bookmarkStart w:name="z123" w:id="25"/>
    <w:p>
      <w:pPr>
        <w:spacing w:after="0"/>
        <w:ind w:left="0"/>
        <w:jc w:val="left"/>
      </w:pPr>
      <w:r>
        <w:rPr>
          <w:rFonts w:ascii="Times New Roman"/>
          <w:b/>
          <w:i w:val="false"/>
          <w:color w:val="000000"/>
        </w:rPr>
        <w:t xml:space="preserve"> Проверочный лист в области электроэнергетики</w:t>
      </w:r>
      <w:r>
        <w:br/>
      </w:r>
      <w:r>
        <w:rPr>
          <w:rFonts w:ascii="Times New Roman"/>
          <w:b/>
          <w:i w:val="false"/>
          <w:color w:val="000000"/>
        </w:rPr>
        <w:t>в отношении энергоснабжающих организаций</w:t>
      </w:r>
    </w:p>
    <w:bookmarkEnd w:id="25"/>
    <w:p>
      <w:pPr>
        <w:spacing w:after="0"/>
        <w:ind w:left="0"/>
        <w:jc w:val="both"/>
      </w:pPr>
      <w:r>
        <w:rPr>
          <w:rFonts w:ascii="Times New Roman"/>
          <w:b w:val="false"/>
          <w:i w:val="false"/>
          <w:color w:val="ff0000"/>
          <w:sz w:val="28"/>
        </w:rPr>
        <w:t xml:space="preserve">
      Сноска. Приказ дополнен приложением 3 в соответствии с совместным приказом Министра энергетики РК от 28.11.2017 </w:t>
      </w:r>
      <w:r>
        <w:rPr>
          <w:rFonts w:ascii="Times New Roman"/>
          <w:b w:val="false"/>
          <w:i w:val="false"/>
          <w:color w:val="ff0000"/>
          <w:sz w:val="28"/>
        </w:rPr>
        <w:t>№ 406</w:t>
      </w:r>
      <w:r>
        <w:rPr>
          <w:rFonts w:ascii="Times New Roman"/>
          <w:b w:val="false"/>
          <w:i w:val="false"/>
          <w:color w:val="ff0000"/>
          <w:sz w:val="28"/>
        </w:rPr>
        <w:t xml:space="preserve"> и Министра национальной экономики РК от 14.12.2017 № 415 (вводится в действие по истечении двадцати одного календарного дня после дня его первого официального опубликования); в редакции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bookmarkStart w:name="z398" w:id="26"/>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895"/>
        <w:gridCol w:w="433"/>
        <w:gridCol w:w="433"/>
        <w:gridCol w:w="433"/>
        <w:gridCol w:w="43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купли-продажи электрической энергии и сделок на оптовом рынке электрической энергии.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
          <w:p>
            <w:pPr>
              <w:spacing w:after="20"/>
              <w:ind w:left="20"/>
              <w:jc w:val="both"/>
            </w:pPr>
            <w:r>
              <w:rPr>
                <w:rFonts w:ascii="Times New Roman"/>
                <w:b w:val="false"/>
                <w:i w:val="false"/>
                <w:color w:val="000000"/>
                <w:sz w:val="20"/>
              </w:rPr>
              <w:t>
Наличие договора энергоснабжения с потребителями, заключенного при наличии следующих документов:</w:t>
            </w:r>
            <w:r>
              <w:br/>
            </w:r>
            <w:r>
              <w:rPr>
                <w:rFonts w:ascii="Times New Roman"/>
                <w:b w:val="false"/>
                <w:i w:val="false"/>
                <w:color w:val="000000"/>
                <w:sz w:val="20"/>
              </w:rPr>
              <w:t>
</w:t>
            </w:r>
            <w:r>
              <w:rPr>
                <w:rFonts w:ascii="Times New Roman"/>
                <w:b w:val="false"/>
                <w:i w:val="false"/>
                <w:color w:val="000000"/>
                <w:sz w:val="20"/>
              </w:rPr>
              <w:t>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2) копии акта приемки системы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4) копии справки о зарегистрированных правах на недвижимое имущество или копии правоустанавливающего документа на объект электроснабжения;</w:t>
            </w:r>
            <w:r>
              <w:br/>
            </w:r>
            <w:r>
              <w:rPr>
                <w:rFonts w:ascii="Times New Roman"/>
                <w:b w:val="false"/>
                <w:i w:val="false"/>
                <w:color w:val="000000"/>
                <w:sz w:val="20"/>
              </w:rPr>
              <w:t>
</w:t>
            </w:r>
            <w:r>
              <w:rPr>
                <w:rFonts w:ascii="Times New Roman"/>
                <w:b w:val="false"/>
                <w:i w:val="false"/>
                <w:color w:val="000000"/>
                <w:sz w:val="20"/>
              </w:rPr>
              <w:t>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6) копии технических условий,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7) копии документа, удостоверяющего личность (для физических лиц);</w:t>
            </w:r>
            <w:r>
              <w:br/>
            </w:r>
            <w:r>
              <w:rPr>
                <w:rFonts w:ascii="Times New Roman"/>
                <w:b w:val="false"/>
                <w:i w:val="false"/>
                <w:color w:val="000000"/>
                <w:sz w:val="20"/>
              </w:rPr>
              <w:t>
</w:t>
            </w:r>
            <w:r>
              <w:rPr>
                <w:rFonts w:ascii="Times New Roman"/>
                <w:b w:val="false"/>
                <w:i w:val="false"/>
                <w:color w:val="000000"/>
                <w:sz w:val="20"/>
              </w:rPr>
              <w:t>8) письменного согласия на сбор и обработку персональных данных;</w:t>
            </w:r>
            <w:r>
              <w:br/>
            </w:r>
            <w:r>
              <w:rPr>
                <w:rFonts w:ascii="Times New Roman"/>
                <w:b w:val="false"/>
                <w:i w:val="false"/>
                <w:color w:val="000000"/>
                <w:sz w:val="20"/>
              </w:rPr>
              <w:t>
9) документов, подтверждающих количество зарегистрированных лиц в жилом помещении (доме, квартире).</w:t>
            </w:r>
          </w:p>
          <w:bookmarkEnd w:id="27"/>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суточных графиков отпуска электроэнергии и их соответствие заключенным договорам</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
          <w:p>
            <w:pPr>
              <w:spacing w:after="20"/>
              <w:ind w:left="20"/>
              <w:jc w:val="both"/>
            </w:pPr>
            <w:r>
              <w:rPr>
                <w:rFonts w:ascii="Times New Roman"/>
                <w:b w:val="false"/>
                <w:i w:val="false"/>
                <w:color w:val="000000"/>
                <w:sz w:val="20"/>
              </w:rPr>
              <w:t xml:space="preserve">
Прекращение полностью или частично подачи энергоснабжающей организацией электрической энергии в следующих случаях: </w:t>
            </w:r>
            <w:r>
              <w:br/>
            </w:r>
            <w:r>
              <w:rPr>
                <w:rFonts w:ascii="Times New Roman"/>
                <w:b w:val="false"/>
                <w:i w:val="false"/>
                <w:color w:val="000000"/>
                <w:sz w:val="20"/>
              </w:rPr>
              <w:t>
</w:t>
            </w:r>
            <w:r>
              <w:rPr>
                <w:rFonts w:ascii="Times New Roman"/>
                <w:b w:val="false"/>
                <w:i w:val="false"/>
                <w:color w:val="000000"/>
                <w:sz w:val="20"/>
              </w:rPr>
              <w:t>4) 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w:t>
            </w:r>
            <w:r>
              <w:rPr>
                <w:rFonts w:ascii="Times New Roman"/>
                <w:b w:val="false"/>
                <w:i w:val="false"/>
                <w:color w:val="000000"/>
                <w:sz w:val="20"/>
              </w:rPr>
              <w:t>5) нарушения установленного договором электроснабжения режима электропотребления;</w:t>
            </w:r>
            <w:r>
              <w:br/>
            </w:r>
            <w:r>
              <w:rPr>
                <w:rFonts w:ascii="Times New Roman"/>
                <w:b w:val="false"/>
                <w:i w:val="false"/>
                <w:color w:val="000000"/>
                <w:sz w:val="20"/>
              </w:rPr>
              <w:t>
6) при невыполнении в установленные сроки требования энергопередающей (энергопроизводящей) организации об устранении нарушений ППЭЭ.</w:t>
            </w:r>
          </w:p>
          <w:bookmarkEnd w:id="28"/>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
          <w:p>
            <w:pPr>
              <w:spacing w:after="20"/>
              <w:ind w:left="20"/>
              <w:jc w:val="both"/>
            </w:pPr>
            <w:r>
              <w:rPr>
                <w:rFonts w:ascii="Times New Roman"/>
                <w:b w:val="false"/>
                <w:i w:val="false"/>
                <w:color w:val="000000"/>
                <w:sz w:val="20"/>
              </w:rPr>
              <w:t>
Прекращение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w:t>
            </w:r>
            <w:r>
              <w:rPr>
                <w:rFonts w:ascii="Times New Roman"/>
                <w:b w:val="false"/>
                <w:i w:val="false"/>
                <w:color w:val="000000"/>
                <w:sz w:val="20"/>
              </w:rPr>
              <w:t>6) самовольного подключения приемников электрической энергии к электрической сети энергопередающей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7) 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8)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r>
              <w:br/>
            </w:r>
            <w:r>
              <w:rPr>
                <w:rFonts w:ascii="Times New Roman"/>
                <w:b w:val="false"/>
                <w:i w:val="false"/>
                <w:color w:val="000000"/>
                <w:sz w:val="20"/>
              </w:rPr>
              <w:t>
</w:t>
            </w:r>
            <w:r>
              <w:rPr>
                <w:rFonts w:ascii="Times New Roman"/>
                <w:b w:val="false"/>
                <w:i w:val="false"/>
                <w:color w:val="000000"/>
                <w:sz w:val="20"/>
              </w:rPr>
              <w:t>9)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10) аварийной ситуации.</w:t>
            </w:r>
          </w:p>
          <w:bookmarkEnd w:id="29"/>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9) самовольное подключение к сетям энергопередающей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10)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11) повреждение стекла и корпуса ПКУ;</w:t>
            </w:r>
            <w:r>
              <w:br/>
            </w:r>
            <w:r>
              <w:rPr>
                <w:rFonts w:ascii="Times New Roman"/>
                <w:b w:val="false"/>
                <w:i w:val="false"/>
                <w:color w:val="000000"/>
                <w:sz w:val="20"/>
              </w:rPr>
              <w:t>
</w:t>
            </w:r>
            <w:r>
              <w:rPr>
                <w:rFonts w:ascii="Times New Roman"/>
                <w:b w:val="false"/>
                <w:i w:val="false"/>
                <w:color w:val="000000"/>
                <w:sz w:val="20"/>
              </w:rPr>
              <w:t>12)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w:t>
            </w:r>
            <w:r>
              <w:rPr>
                <w:rFonts w:ascii="Times New Roman"/>
                <w:b w:val="false"/>
                <w:i w:val="false"/>
                <w:color w:val="000000"/>
                <w:sz w:val="20"/>
              </w:rPr>
              <w:t>13) нарушение, повреждение, несоответствие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w:t>
            </w:r>
            <w:r>
              <w:br/>
            </w:r>
            <w:r>
              <w:rPr>
                <w:rFonts w:ascii="Times New Roman"/>
                <w:b w:val="false"/>
                <w:i w:val="false"/>
                <w:color w:val="000000"/>
                <w:sz w:val="20"/>
              </w:rPr>
              <w:t>
</w:t>
            </w:r>
            <w:r>
              <w:rPr>
                <w:rFonts w:ascii="Times New Roman"/>
                <w:b w:val="false"/>
                <w:i w:val="false"/>
                <w:color w:val="000000"/>
                <w:sz w:val="20"/>
              </w:rPr>
              <w:t>14)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15) искусственное торможение диска ПКУ;</w:t>
            </w:r>
            <w:r>
              <w:br/>
            </w:r>
            <w:r>
              <w:rPr>
                <w:rFonts w:ascii="Times New Roman"/>
                <w:b w:val="false"/>
                <w:i w:val="false"/>
                <w:color w:val="000000"/>
                <w:sz w:val="20"/>
              </w:rPr>
              <w:t>
16) установка приспособлений, искажающих показания ПКУ.</w:t>
            </w:r>
          </w:p>
          <w:bookmarkEnd w:id="30"/>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декабря 2016 года № 497 </w:t>
            </w:r>
            <w:r>
              <w:br/>
            </w:r>
            <w:r>
              <w:rPr>
                <w:rFonts w:ascii="Times New Roman"/>
                <w:b w:val="false"/>
                <w:i w:val="false"/>
                <w:color w:val="000000"/>
                <w:sz w:val="20"/>
              </w:rPr>
              <w:t xml:space="preserve">и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сентября 2016 года № 421 </w:t>
            </w:r>
          </w:p>
        </w:tc>
      </w:tr>
    </w:tbl>
    <w:bookmarkStart w:name="z970" w:id="31"/>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физических и юридических лиц</w:t>
      </w:r>
    </w:p>
    <w:bookmarkEnd w:id="31"/>
    <w:p>
      <w:pPr>
        <w:spacing w:after="0"/>
        <w:ind w:left="0"/>
        <w:jc w:val="both"/>
      </w:pPr>
      <w:r>
        <w:rPr>
          <w:rFonts w:ascii="Times New Roman"/>
          <w:b w:val="false"/>
          <w:i w:val="false"/>
          <w:color w:val="ff0000"/>
          <w:sz w:val="28"/>
        </w:rPr>
        <w:t xml:space="preserve">
      Сноска. Приказ дополнен приложением 4 в соответствии с совместным приказом Министра энергетики РК от 28.11.2017 </w:t>
      </w:r>
      <w:r>
        <w:rPr>
          <w:rFonts w:ascii="Times New Roman"/>
          <w:b w:val="false"/>
          <w:i w:val="false"/>
          <w:color w:val="ff0000"/>
          <w:sz w:val="28"/>
        </w:rPr>
        <w:t>№ 406</w:t>
      </w:r>
      <w:r>
        <w:rPr>
          <w:rFonts w:ascii="Times New Roman"/>
          <w:b w:val="false"/>
          <w:i w:val="false"/>
          <w:color w:val="ff0000"/>
          <w:sz w:val="28"/>
        </w:rPr>
        <w:t xml:space="preserve"> и Министра национальной экономики РК от 14.12.2017 № 415 (вводится в действие по истечении двадцати одного календарного дня после дня его первого официального опубликования); в редакции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bookmarkStart w:name="z428" w:id="32"/>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403"/>
        <w:gridCol w:w="453"/>
        <w:gridCol w:w="454"/>
        <w:gridCol w:w="454"/>
        <w:gridCol w:w="454"/>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организациями, эксплуатирующими электрические сети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этих сетей.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r>
              <w:br/>
            </w: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r>
              <w:br/>
            </w:r>
            <w:r>
              <w:rPr>
                <w:rFonts w:ascii="Times New Roman"/>
                <w:b w:val="false"/>
                <w:i w:val="false"/>
                <w:color w:val="000000"/>
                <w:sz w:val="20"/>
              </w:rPr>
              <w:t>
</w:t>
            </w:r>
            <w:r>
              <w:rPr>
                <w:rFonts w:ascii="Times New Roman"/>
                <w:b w:val="false"/>
                <w:i w:val="false"/>
                <w:color w:val="000000"/>
                <w:sz w:val="20"/>
              </w:rPr>
              <w:t>- 2 м для ВЛ 1-20 кВ;</w:t>
            </w:r>
            <w:r>
              <w:br/>
            </w:r>
            <w:r>
              <w:rPr>
                <w:rFonts w:ascii="Times New Roman"/>
                <w:b w:val="false"/>
                <w:i w:val="false"/>
                <w:color w:val="000000"/>
                <w:sz w:val="20"/>
              </w:rPr>
              <w:t>
</w:t>
            </w:r>
            <w:r>
              <w:rPr>
                <w:rFonts w:ascii="Times New Roman"/>
                <w:b w:val="false"/>
                <w:i w:val="false"/>
                <w:color w:val="000000"/>
                <w:sz w:val="20"/>
              </w:rPr>
              <w:t>- 4 м для ВЛ 35-110 кВ;</w:t>
            </w:r>
            <w:r>
              <w:br/>
            </w:r>
            <w:r>
              <w:rPr>
                <w:rFonts w:ascii="Times New Roman"/>
                <w:b w:val="false"/>
                <w:i w:val="false"/>
                <w:color w:val="000000"/>
                <w:sz w:val="20"/>
              </w:rPr>
              <w:t>
</w:t>
            </w:r>
            <w:r>
              <w:rPr>
                <w:rFonts w:ascii="Times New Roman"/>
                <w:b w:val="false"/>
                <w:i w:val="false"/>
                <w:color w:val="000000"/>
                <w:sz w:val="20"/>
              </w:rPr>
              <w:t xml:space="preserve"> - 6 м для ВЛ 150-220 кВ.</w:t>
            </w:r>
            <w:r>
              <w:br/>
            </w: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r>
              <w:br/>
            </w:r>
            <w:r>
              <w:rPr>
                <w:rFonts w:ascii="Times New Roman"/>
                <w:b w:val="false"/>
                <w:i w:val="false"/>
                <w:color w:val="000000"/>
                <w:sz w:val="20"/>
              </w:rPr>
              <w:t>
</w:t>
            </w:r>
            <w:r>
              <w:rPr>
                <w:rFonts w:ascii="Times New Roman"/>
                <w:b w:val="false"/>
                <w:i w:val="false"/>
                <w:color w:val="000000"/>
                <w:sz w:val="20"/>
              </w:rPr>
              <w:t>- 8 м для ВЛ 330 кВ;</w:t>
            </w:r>
            <w:r>
              <w:br/>
            </w:r>
            <w:r>
              <w:rPr>
                <w:rFonts w:ascii="Times New Roman"/>
                <w:b w:val="false"/>
                <w:i w:val="false"/>
                <w:color w:val="000000"/>
                <w:sz w:val="20"/>
              </w:rPr>
              <w:t>
</w:t>
            </w:r>
            <w:r>
              <w:rPr>
                <w:rFonts w:ascii="Times New Roman"/>
                <w:b w:val="false"/>
                <w:i w:val="false"/>
                <w:color w:val="000000"/>
                <w:sz w:val="20"/>
              </w:rPr>
              <w:t>- 10 м для ВЛ 500 кВ.</w:t>
            </w:r>
            <w:r>
              <w:br/>
            </w: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r>
              <w:br/>
            </w:r>
            <w:r>
              <w:rPr>
                <w:rFonts w:ascii="Times New Roman"/>
                <w:b w:val="false"/>
                <w:i w:val="false"/>
                <w:color w:val="000000"/>
                <w:sz w:val="20"/>
              </w:rPr>
              <w:t>
</w:t>
            </w:r>
            <w:r>
              <w:rPr>
                <w:rFonts w:ascii="Times New Roman"/>
                <w:b w:val="false"/>
                <w:i w:val="false"/>
                <w:color w:val="000000"/>
                <w:sz w:val="20"/>
              </w:rPr>
              <w:t>- 20 м для ВЛ 330 кВ;</w:t>
            </w:r>
            <w:r>
              <w:br/>
            </w:r>
            <w:r>
              <w:rPr>
                <w:rFonts w:ascii="Times New Roman"/>
                <w:b w:val="false"/>
                <w:i w:val="false"/>
                <w:color w:val="000000"/>
                <w:sz w:val="20"/>
              </w:rPr>
              <w:t>
- 30 м для ВЛ 500 кВ.</w:t>
            </w:r>
          </w:p>
          <w:bookmarkEnd w:id="3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воздушных линий электропередачи до 1000 вольт, вызывающие перерыв в обеспечении потребителей электрической энергией и причинившее ущерб.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воздушных линий электропередачи свыше 1000 вольт, вызывающие перерыв в обеспечении потребителей электрической энергией и причинившее ущерб.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организации эксплуатирующей кабельную линию при производстве раскопки кабельных трасс или при земляных работах вблизи них, с приложенным планом (схемой) с указанием размещения и глубины залегания кабельной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производства раскопок землеройными машинами на расстоянии ближе 1 м от кабеля и использования отбойных молотков, ломов и кирок при рыхление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5 метров от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предупредительных знаков на опорах воздушных линий электропередачи, в местах пересечения или сближения их с подземными кабелями связи или электрокабелями организации, в виде стрелок в направлении кабеля с указанием расстояния до него.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письменного уведомления организации, в ведении которой находятся эти линии, землепользователем не позднее чем за 3 (три) календарных дня до начала полевых сельскохозяйственных работ как вспашка, уборка, вывоз сена, лиманный полив в охранных зонах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согласованных документов технических условий с системным оператором на подключение пользователей электрической энергии с заявленной мощностью свыше 10 мегаватт к электрической сети энергопередающей (энергопроизводящей)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квалификационного допуска у электротехнического персонала, ответственного за надежную, безопасную работу электроустановок потребителя, либо договора на обслуживание электроустановки с организацией, имеющей персонал с допуском к работе в действующих электроустановках.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с энергоснабжающей организацией договора на электроснабжение.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к электрическим сетям до устранения нарушений в схеме и в приборе коммерческого учета электрической энергии, а также при отсутствии оплаты суммы перерасчета и суммы за подключения.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эксплуатацию электроустановок со специализированной организацией, осуществляющей деятельность по эксплуатации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о назначении ответственного за эксплуатацию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физического лица, владельца электроустановок напряжением выше 1000 вольт договора на обслуживание электроустановок, заключенного со специализированной организацией, на которую возлагается ответственность за безопасную эксплуатацию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работника, замещающего ответственного за электроустановки у потребителей, установленная мощность электроустановок которых превышает 10 киловольтампер.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
          <w:p>
            <w:pPr>
              <w:spacing w:after="20"/>
              <w:ind w:left="20"/>
              <w:jc w:val="both"/>
            </w:pPr>
            <w:r>
              <w:rPr>
                <w:rFonts w:ascii="Times New Roman"/>
                <w:b w:val="false"/>
                <w:i w:val="false"/>
                <w:color w:val="000000"/>
                <w:sz w:val="20"/>
              </w:rPr>
              <w:t>
Назначение ответственного за электроустановки и его заместителя после проверки знаний и присвоения соответствующей группы по электробезопасности:</w:t>
            </w:r>
            <w:r>
              <w:br/>
            </w: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r>
              <w:br/>
            </w:r>
            <w:r>
              <w:rPr>
                <w:rFonts w:ascii="Times New Roman"/>
                <w:b w:val="false"/>
                <w:i w:val="false"/>
                <w:color w:val="000000"/>
                <w:sz w:val="20"/>
              </w:rPr>
              <w:t>
2) IV - в электроустановках напряжением до 1000 В.</w:t>
            </w:r>
          </w:p>
          <w:bookmarkEnd w:id="3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r>
              <w:br/>
            </w: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r>
              <w:br/>
            </w: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r>
              <w:br/>
            </w:r>
            <w:r>
              <w:rPr>
                <w:rFonts w:ascii="Times New Roman"/>
                <w:b w:val="false"/>
                <w:i w:val="false"/>
                <w:color w:val="000000"/>
                <w:sz w:val="20"/>
              </w:rPr>
              <w:t>
3) согласованной проектной документаций с энергопередающей организацией, выдавшей технические условия по проекту.</w:t>
            </w:r>
          </w:p>
          <w:bookmarkEnd w:id="3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
          <w:p>
            <w:pPr>
              <w:spacing w:after="20"/>
              <w:ind w:left="20"/>
              <w:jc w:val="both"/>
            </w:pPr>
            <w:r>
              <w:rPr>
                <w:rFonts w:ascii="Times New Roman"/>
                <w:b w:val="false"/>
                <w:i w:val="false"/>
                <w:color w:val="000000"/>
                <w:sz w:val="20"/>
              </w:rPr>
              <w:t>
Наличие перед приемкой электроустановок в эксплуатацию следующих документов:</w:t>
            </w:r>
            <w:r>
              <w:br/>
            </w:r>
            <w:r>
              <w:rPr>
                <w:rFonts w:ascii="Times New Roman"/>
                <w:b w:val="false"/>
                <w:i w:val="false"/>
                <w:color w:val="000000"/>
                <w:sz w:val="20"/>
              </w:rPr>
              <w:t>
</w:t>
            </w:r>
            <w:r>
              <w:rPr>
                <w:rFonts w:ascii="Times New Roman"/>
                <w:b w:val="false"/>
                <w:i w:val="false"/>
                <w:color w:val="000000"/>
                <w:sz w:val="20"/>
              </w:rPr>
              <w:t>1) по промежуточному приему узлов оборудования и сооружений, в том числе скрытых работ в период строительства и монтажа энергообъекта;</w:t>
            </w:r>
            <w:r>
              <w:br/>
            </w:r>
            <w:r>
              <w:rPr>
                <w:rFonts w:ascii="Times New Roman"/>
                <w:b w:val="false"/>
                <w:i w:val="false"/>
                <w:color w:val="000000"/>
                <w:sz w:val="20"/>
              </w:rPr>
              <w:t>
</w:t>
            </w:r>
            <w:r>
              <w:rPr>
                <w:rFonts w:ascii="Times New Roman"/>
                <w:b w:val="false"/>
                <w:i w:val="false"/>
                <w:color w:val="000000"/>
                <w:sz w:val="20"/>
              </w:rPr>
              <w:t>2) по приемо-сдаточным испытаниям оборудования и пусконаладочным испытаниям отдельных систем электроустановок;</w:t>
            </w:r>
            <w:r>
              <w:br/>
            </w:r>
            <w:r>
              <w:rPr>
                <w:rFonts w:ascii="Times New Roman"/>
                <w:b w:val="false"/>
                <w:i w:val="false"/>
                <w:color w:val="000000"/>
                <w:sz w:val="20"/>
              </w:rPr>
              <w:t>
3) по комплексному опробованию оборудования.</w:t>
            </w:r>
          </w:p>
          <w:bookmarkEnd w:id="3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сдаваемой электроустановке, акта приемо-сдаточных испытаний оборудования и пусконаладочных испытаний отдельных систем, выполненных по проектным схемам, с наличием изменений, внесенных в них в ходе монтажа и наладки.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комплексного опробования оборудования потребителем либо специализированной организацией.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r>
              <w:br/>
            </w: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r>
              <w:br/>
            </w: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r>
              <w:br/>
            </w: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r>
              <w:br/>
            </w: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bookmarkEnd w:id="3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или разрешения вышестоящего оперативного персонала в оперативном управлении или ведении которого находится данное оборудование, при выполнении переключений в электрических схемах распределительных устройств подстанций, щитов и сборок, а также записи в оперативном журнале.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(организации)перечня сложных переключений, утвержденного лицом,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и записи в оперативном журнале, при выполнении переключений без распоряжения или без ведома вышестоящего оперативного персонала, в соответствии с местными инструкциями, в случаях не терпящих отлагательств (несчастный случай, стихийное бедствие, а также при ликвидации аварий).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бланков переключений для повторяющихся сложных переключений, разработанных электрослужбами потребителя на основе типовых инструкций по переключениям в электроустановках, действующие в электросетевых компаниях.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типовых программах и бланках переключений корректировок,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включением акта о приемки оперативным персоналом (ответственным руководителем или производителем работ), оборудования находившегося в ремонте или на испытании, в электроустановках с постоянным дежурством персонала.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при деблокировании, с внесенными операциями по деблокированию.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заполненного дежурным, получившим распоряжение на проведение переключений.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на каждое задание, выполняемое по бланку переключений.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вышестоящего оперативного персонала, при выполнении переключений в электроустановках, электрических сетях, устройствах релейной защиты и автоматики, находящихся в их оперативном управлении.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указаний о переключениях,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предприятия, телемеханики и средств связи с диспетчерскими пунктами энергопередающих организаций.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при вводе автоматизированных систем управления в эксплуатацию.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(протокола) о прохождении опытной эксплуатации, продолжительностью не более 6 месяцев, при вводе автоматизированной системы управления в промышленную эксплуатацию.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технической и эксплуатационной документаций по каждой автоматизированной системе управления,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подстанциях и диспетчерских пунктах специальных общих ключей или отключающих устройств для вывода из работы выходных цепей телеуправления.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 заявки диспетчерской службы на выполнение отключений цепей телеуправления и телесигнализации отдельных присоединений на разъемных зажимах, либо на индивидуальных отключающих устройствах.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по проведению ремонтно-профилактических работ, на технических средствах автоматизированных систем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при истечении срока эксплуатации электрооборудование, проведенной комиссией, возглавляемой техническим руководителем потребителя, с привлечением в ее состав представителя экспертной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результатах работы комиссии по техническому освидетельствованию электрооборудования.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утвержденной техническим руководителем либо первым руководителем.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выводе электрооборудования и сетей в капитальный ремонт, приказа по предприятию (организации) с указанием конкретных сроков ремонта, лиц ответственных за подготовку объектов к ремонту и за выполнение мероприятий, обеспечивающие безопасность работы.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совместного приказа предприятия-заказчика и подрядной организации, при привлечении к выполнению ремонта подрядной организации, с указанием конкретных сроков ремонта, лиц ответственных за подготовку объектов к ремонту и за выполнение мероприятий, обеспечивающие безопасность работы.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технического совета предприятия (организации) о проведении реконструкции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
          <w:p>
            <w:pPr>
              <w:spacing w:after="20"/>
              <w:ind w:left="20"/>
              <w:jc w:val="both"/>
            </w:pPr>
            <w:r>
              <w:rPr>
                <w:rFonts w:ascii="Times New Roman"/>
                <w:b w:val="false"/>
                <w:i w:val="false"/>
                <w:color w:val="000000"/>
                <w:sz w:val="20"/>
              </w:rPr>
              <w:t>
Наличие у потребителя следующей технической документаций:</w:t>
            </w:r>
            <w:r>
              <w:br/>
            </w: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r>
              <w:br/>
            </w: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r>
              <w:br/>
            </w: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r>
              <w:br/>
            </w: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r>
              <w:br/>
            </w: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r>
              <w:br/>
            </w: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r>
              <w:br/>
            </w: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r>
              <w:br/>
            </w: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bookmarkEnd w:id="3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
          <w:p>
            <w:pPr>
              <w:spacing w:after="20"/>
              <w:ind w:left="20"/>
              <w:jc w:val="both"/>
            </w:pPr>
            <w:r>
              <w:rPr>
                <w:rFonts w:ascii="Times New Roman"/>
                <w:b w:val="false"/>
                <w:i w:val="false"/>
                <w:color w:val="000000"/>
                <w:sz w:val="20"/>
              </w:rPr>
              <w:t>
Наличие в структурных подразделениях технической документации, утвержденной техническим руководителем:</w:t>
            </w:r>
            <w:r>
              <w:br/>
            </w: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r>
              <w:br/>
            </w: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r>
              <w:br/>
            </w: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r>
              <w:br/>
            </w: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r>
              <w:br/>
            </w: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r>
              <w:br/>
            </w: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r>
              <w:br/>
            </w:r>
            <w:r>
              <w:rPr>
                <w:rFonts w:ascii="Times New Roman"/>
                <w:b w:val="false"/>
                <w:i w:val="false"/>
                <w:color w:val="000000"/>
                <w:sz w:val="20"/>
              </w:rPr>
              <w:t>
</w:t>
            </w:r>
            <w:r>
              <w:rPr>
                <w:rFonts w:ascii="Times New Roman"/>
                <w:b w:val="false"/>
                <w:i w:val="false"/>
                <w:color w:val="000000"/>
                <w:sz w:val="20"/>
              </w:rPr>
              <w:t>7) списков работников:</w:t>
            </w:r>
            <w:r>
              <w:br/>
            </w: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отдающих распоряжения, наряды;</w:t>
            </w:r>
            <w:r>
              <w:br/>
            </w: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r>
              <w:br/>
            </w: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r>
              <w:br/>
            </w: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r>
              <w:br/>
            </w: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r>
              <w:br/>
            </w: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r>
              <w:br/>
            </w: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r>
              <w:br/>
            </w: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r>
              <w:br/>
            </w: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r>
              <w:br/>
            </w: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r>
              <w:br/>
            </w: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r>
              <w:br/>
            </w: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r>
              <w:br/>
            </w:r>
            <w:r>
              <w:rPr>
                <w:rFonts w:ascii="Times New Roman"/>
                <w:b w:val="false"/>
                <w:i w:val="false"/>
                <w:color w:val="000000"/>
                <w:sz w:val="20"/>
              </w:rPr>
              <w:t>
18) инвентарные средства защиты, распределенные между объектами.</w:t>
            </w:r>
          </w:p>
          <w:bookmarkEnd w:id="3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учета работ по нарядам и распоряжениям записи о доведение до сведения всех работников, информаций об изменениях в схемах.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обозначений и номеров соответствующих обозначениям и номерам выполненным в натуре.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r>
              <w:br/>
            </w:r>
            <w:r>
              <w:rPr>
                <w:rFonts w:ascii="Times New Roman"/>
                <w:b w:val="false"/>
                <w:i w:val="false"/>
                <w:color w:val="000000"/>
                <w:sz w:val="20"/>
              </w:rPr>
              <w:t>
</w:t>
            </w:r>
            <w:r>
              <w:rPr>
                <w:rFonts w:ascii="Times New Roman"/>
                <w:b w:val="false"/>
                <w:i w:val="false"/>
                <w:color w:val="000000"/>
                <w:sz w:val="20"/>
              </w:rPr>
              <w:t xml:space="preserve"> 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r>
              <w:br/>
            </w:r>
            <w:r>
              <w:rPr>
                <w:rFonts w:ascii="Times New Roman"/>
                <w:b w:val="false"/>
                <w:i w:val="false"/>
                <w:color w:val="000000"/>
                <w:sz w:val="20"/>
              </w:rPr>
              <w:t>
</w:t>
            </w:r>
            <w:r>
              <w:rPr>
                <w:rFonts w:ascii="Times New Roman"/>
                <w:b w:val="false"/>
                <w:i w:val="false"/>
                <w:color w:val="000000"/>
                <w:sz w:val="20"/>
              </w:rPr>
              <w:t>2) оперативного журнала;</w:t>
            </w:r>
            <w:r>
              <w:br/>
            </w: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r>
              <w:br/>
            </w: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r>
              <w:br/>
            </w: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r>
              <w:br/>
            </w: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r>
              <w:br/>
            </w: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r>
              <w:br/>
            </w: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r>
              <w:br/>
            </w:r>
            <w:r>
              <w:rPr>
                <w:rFonts w:ascii="Times New Roman"/>
                <w:b w:val="false"/>
                <w:i w:val="false"/>
                <w:color w:val="000000"/>
                <w:sz w:val="20"/>
              </w:rPr>
              <w:t>
9) кабельного журнала.</w:t>
            </w:r>
          </w:p>
          <w:bookmarkEnd w:id="4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дляперсонала обслуживающего электроустановки) следующей документации:</w:t>
            </w:r>
            <w:r>
              <w:br/>
            </w:r>
            <w:r>
              <w:rPr>
                <w:rFonts w:ascii="Times New Roman"/>
                <w:b w:val="false"/>
                <w:i w:val="false"/>
                <w:color w:val="000000"/>
                <w:sz w:val="20"/>
              </w:rPr>
              <w:t>
</w:t>
            </w:r>
            <w:r>
              <w:rPr>
                <w:rFonts w:ascii="Times New Roman"/>
                <w:b w:val="false"/>
                <w:i w:val="false"/>
                <w:color w:val="000000"/>
                <w:sz w:val="20"/>
              </w:rPr>
              <w:t>1) списка работников:</w:t>
            </w:r>
            <w:r>
              <w:br/>
            </w:r>
            <w:r>
              <w:rPr>
                <w:rFonts w:ascii="Times New Roman"/>
                <w:b w:val="false"/>
                <w:i w:val="false"/>
                <w:color w:val="000000"/>
                <w:sz w:val="20"/>
              </w:rPr>
              <w:t>
</w:t>
            </w:r>
            <w:r>
              <w:rPr>
                <w:rFonts w:ascii="Times New Roman"/>
                <w:b w:val="false"/>
                <w:i w:val="false"/>
                <w:color w:val="000000"/>
                <w:sz w:val="20"/>
              </w:rPr>
              <w:t>- 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отдающих распоряжения, наряды;</w:t>
            </w:r>
            <w:r>
              <w:br/>
            </w:r>
            <w:r>
              <w:rPr>
                <w:rFonts w:ascii="Times New Roman"/>
                <w:b w:val="false"/>
                <w:i w:val="false"/>
                <w:color w:val="000000"/>
                <w:sz w:val="20"/>
              </w:rPr>
              <w:t>
</w:t>
            </w:r>
            <w:r>
              <w:rPr>
                <w:rFonts w:ascii="Times New Roman"/>
                <w:b w:val="false"/>
                <w:i w:val="false"/>
                <w:color w:val="000000"/>
                <w:sz w:val="20"/>
              </w:rPr>
              <w:t>- допускающих, ответственных руководителей работ, производителей работ, наблюдающих;</w:t>
            </w:r>
            <w:r>
              <w:br/>
            </w:r>
            <w:r>
              <w:rPr>
                <w:rFonts w:ascii="Times New Roman"/>
                <w:b w:val="false"/>
                <w:i w:val="false"/>
                <w:color w:val="000000"/>
                <w:sz w:val="20"/>
              </w:rPr>
              <w:t>
</w:t>
            </w:r>
            <w:r>
              <w:rPr>
                <w:rFonts w:ascii="Times New Roman"/>
                <w:b w:val="false"/>
                <w:i w:val="false"/>
                <w:color w:val="000000"/>
                <w:sz w:val="20"/>
              </w:rPr>
              <w:t>- допущенных к проверке подземных сооружений на загазованность;</w:t>
            </w:r>
            <w:r>
              <w:br/>
            </w:r>
            <w:r>
              <w:rPr>
                <w:rFonts w:ascii="Times New Roman"/>
                <w:b w:val="false"/>
                <w:i w:val="false"/>
                <w:color w:val="000000"/>
                <w:sz w:val="20"/>
              </w:rPr>
              <w:t>
</w:t>
            </w:r>
            <w:r>
              <w:rPr>
                <w:rFonts w:ascii="Times New Roman"/>
                <w:b w:val="false"/>
                <w:i w:val="false"/>
                <w:color w:val="000000"/>
                <w:sz w:val="20"/>
              </w:rPr>
              <w:t>- подлежащих проверке знаний на производство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 списка ответственных работников энергоснабжающей организации и организаций-субабонентов, имеющих право вести оперативные переговоры;</w:t>
            </w:r>
            <w:r>
              <w:br/>
            </w: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r>
              <w:br/>
            </w: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r>
              <w:br/>
            </w: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r>
              <w:br/>
            </w:r>
            <w:r>
              <w:rPr>
                <w:rFonts w:ascii="Times New Roman"/>
                <w:b w:val="false"/>
                <w:i w:val="false"/>
                <w:color w:val="000000"/>
                <w:sz w:val="20"/>
              </w:rPr>
              <w:t>
5) перечня работ, выполняемых в порядке текущей эксплуатации.</w:t>
            </w:r>
          </w:p>
          <w:bookmarkEnd w:id="4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устройств охлаждения, регулирования напряжения, защиты, маслохозяйства и других элементов силовых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установленные таким образом, что защиту от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(съемная часть бака) трансформаторов и реакторов, оборудованных устройствами газовой защиты по направлению к газовому реле не менее 1%, а также уклона маслопровода к расширителю не мене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расширителе трансформатора и реактора, а также в баке или расширителе устройства регулирования напряжения под нагрузкой, защиты масла от соприкосновения с воздухом.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 реакторе устройств, предотвращающих увлажнение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автоматического включения электродвигателя вентиляторов при температуре масла +55 </w:t>
            </w:r>
            <w:r>
              <w:rPr>
                <w:rFonts w:ascii="Times New Roman"/>
                <w:b w:val="false"/>
                <w:i w:val="false"/>
                <w:color w:val="000000"/>
                <w:vertAlign w:val="superscript"/>
              </w:rPr>
              <w:t>о</w:t>
            </w:r>
            <w:r>
              <w:rPr>
                <w:rFonts w:ascii="Times New Roman"/>
                <w:b w:val="false"/>
                <w:i w:val="false"/>
                <w:color w:val="000000"/>
                <w:sz w:val="20"/>
              </w:rPr>
              <w:t>С или токе, равному номинальному, независимо от температуры масла на трансформаторах с системой охлаждения дутья.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устройства регулирования под нагрузкой в работе в автоматическом режиме.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разработанного проекта при выполнении работ связанных с выемкой активной части из бака трансформатора и реактора или поднятием колокола.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воздуха в помещений компрессорной станции в пределах 10-35</w:t>
            </w:r>
            <w:r>
              <w:rPr>
                <w:rFonts w:ascii="Times New Roman"/>
                <w:b w:val="false"/>
                <w:i w:val="false"/>
                <w:color w:val="000000"/>
                <w:vertAlign w:val="superscript"/>
              </w:rPr>
              <w:t>о</w:t>
            </w:r>
            <w:r>
              <w:rPr>
                <w:rFonts w:ascii="Times New Roman"/>
                <w:b w:val="false"/>
                <w:i w:val="false"/>
                <w:color w:val="000000"/>
                <w:sz w:val="20"/>
              </w:rPr>
              <w:t>С, в помещений элегазовых комплектных распределительных устройств – в пределах 10–40</w:t>
            </w:r>
            <w:r>
              <w:rPr>
                <w:rFonts w:ascii="Times New Roman"/>
                <w:b w:val="false"/>
                <w:i w:val="false"/>
                <w:color w:val="000000"/>
                <w:vertAlign w:val="superscript"/>
              </w:rPr>
              <w:t>о</w:t>
            </w: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ключах, кнопках и регуляторах управления надписей, указывающие операцию для которой они предназначены ("Включить", "Отключить", "Убавить", "Прибавить"), а также надписей на сигнальных лампах, указывающие характер сигнала ("Включен", "Отключен", "Перегрев").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кроме механических.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на рукоятки приводов заземляющих ножей - красного цвет, а на приводах заземляющих ножей –черного.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
          <w:p>
            <w:pPr>
              <w:spacing w:after="20"/>
              <w:ind w:left="20"/>
              <w:jc w:val="both"/>
            </w:pPr>
            <w:r>
              <w:rPr>
                <w:rFonts w:ascii="Times New Roman"/>
                <w:b w:val="false"/>
                <w:i w:val="false"/>
                <w:color w:val="000000"/>
                <w:sz w:val="20"/>
              </w:rPr>
              <w:t>
Наличие в распределительных устройствах:</w:t>
            </w:r>
            <w:r>
              <w:br/>
            </w: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r>
              <w:br/>
            </w: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r>
              <w:br/>
            </w: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bookmarkEnd w:id="4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очищающих сжатый воздух от механических примесей и установленных в распределительных шкафах каждого воздушного выключателя или на воздухопроводе, питающем привод каждого аппарата.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испытаниям и измерениям оборудования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масляных выключателей – 1 раз в 6–8 лет, при контроле характеристик выключателя с приводом в межремонтный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выключателей - 1 раз в 4–6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элегазовых комплектных распределительных устройств – 1 раз в 10–12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элегазовых и вакуумных выключателей – 1 раз в 10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токопроводов – 1 раз в 8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всех аппаратов и компрессоров - после исчерпания ресурса независимо от продолжительности эксплуатации.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отделителей короткозамыкателей с открытым ножом и их приводов – 1 раз в 2–3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
          <w:p>
            <w:pPr>
              <w:spacing w:after="20"/>
              <w:ind w:left="20"/>
              <w:jc w:val="both"/>
            </w:pPr>
            <w:r>
              <w:rPr>
                <w:rFonts w:ascii="Times New Roman"/>
                <w:b w:val="false"/>
                <w:i w:val="false"/>
                <w:color w:val="000000"/>
                <w:sz w:val="20"/>
              </w:rPr>
              <w:t>
Наличие следующей документации при приемке в эксплуатацию токопроводов напряжением выше 1000 В:</w:t>
            </w:r>
            <w:r>
              <w:br/>
            </w: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r>
              <w:br/>
            </w: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r>
              <w:br/>
            </w:r>
            <w:r>
              <w:rPr>
                <w:rFonts w:ascii="Times New Roman"/>
                <w:b w:val="false"/>
                <w:i w:val="false"/>
                <w:color w:val="000000"/>
                <w:sz w:val="20"/>
              </w:rPr>
              <w:t>
</w:t>
            </w:r>
            <w:r>
              <w:rPr>
                <w:rFonts w:ascii="Times New Roman"/>
                <w:b w:val="false"/>
                <w:i w:val="false"/>
                <w:color w:val="000000"/>
                <w:sz w:val="20"/>
              </w:rPr>
              <w:t>3) перечня отступлений от проекта;</w:t>
            </w:r>
            <w:r>
              <w:br/>
            </w:r>
            <w:r>
              <w:rPr>
                <w:rFonts w:ascii="Times New Roman"/>
                <w:b w:val="false"/>
                <w:i w:val="false"/>
                <w:color w:val="000000"/>
                <w:sz w:val="20"/>
              </w:rPr>
              <w:t>
</w:t>
            </w:r>
            <w:r>
              <w:rPr>
                <w:rFonts w:ascii="Times New Roman"/>
                <w:b w:val="false"/>
                <w:i w:val="false"/>
                <w:color w:val="000000"/>
                <w:sz w:val="20"/>
              </w:rPr>
              <w:t>4) протокола фазировки;</w:t>
            </w:r>
            <w:r>
              <w:br/>
            </w: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r>
              <w:br/>
            </w:r>
            <w:r>
              <w:rPr>
                <w:rFonts w:ascii="Times New Roman"/>
                <w:b w:val="false"/>
                <w:i w:val="false"/>
                <w:color w:val="000000"/>
                <w:sz w:val="20"/>
              </w:rPr>
              <w:t>
</w:t>
            </w:r>
            <w:r>
              <w:rPr>
                <w:rFonts w:ascii="Times New Roman"/>
                <w:b w:val="false"/>
                <w:i w:val="false"/>
                <w:color w:val="000000"/>
                <w:sz w:val="20"/>
              </w:rPr>
              <w:t>6) протоколов испытаний;</w:t>
            </w:r>
            <w:r>
              <w:br/>
            </w: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r>
              <w:br/>
            </w:r>
            <w:r>
              <w:rPr>
                <w:rFonts w:ascii="Times New Roman"/>
                <w:b w:val="false"/>
                <w:i w:val="false"/>
                <w:color w:val="000000"/>
                <w:sz w:val="20"/>
              </w:rPr>
              <w:t>
</w:t>
            </w:r>
            <w:r>
              <w:rPr>
                <w:rFonts w:ascii="Times New Roman"/>
                <w:b w:val="false"/>
                <w:i w:val="false"/>
                <w:color w:val="000000"/>
                <w:sz w:val="20"/>
              </w:rPr>
              <w:t>8) необходимых исполнительных схем;</w:t>
            </w:r>
            <w:r>
              <w:br/>
            </w:r>
            <w:r>
              <w:rPr>
                <w:rFonts w:ascii="Times New Roman"/>
                <w:b w:val="false"/>
                <w:i w:val="false"/>
                <w:color w:val="000000"/>
                <w:sz w:val="20"/>
              </w:rPr>
              <w:t>
9) разработанных и утвержденных инструкции.</w:t>
            </w:r>
          </w:p>
          <w:bookmarkEnd w:id="4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от энергопроизводящей или энергопередающей организации на проведение присоединения вновь сооруженной (реконструированной) воздушной линии электропередачи, при присоединении к их электрической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и знаков безопасности на опорах воздушных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профилактическим проверкам и измерениям на воздушных линиях электропередачи и токопроводах.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(обоснования) и письменного разрешения ответственного за электроустановками потребителя при выполнении конструктивных изменений опор и других элементов воздушных линий электропередачи и токопроводов, а также по способам закрепления опор в грунте.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ответственного за электроустановками потребителя при восстановлении антикоррозионного покрытия не оцинкованных металлических опор и металлических элементов железобетонных и деревянных опор, а также стальных тросов и оттяжек 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зонах интенсивного загрязнения изоляции птицами и мест их массового гнездования устройств над гирляндами воздушных линий электропередачи и токопроводов, исключающих посадку птиц или отпугивающих их.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на воздушных линиях 6–35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необходимого аварийного запаса материалов и деталей для своевременной ликвидации аварийных повреждений на воздушных линиях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согласования с землепользователями, при проведении планового ремонта и реконструкции воздушных линий электропередач, проходящих по сельскохозяйственным угодьям.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согласования сроков проведения плановых ремонтов, при совместной подвеске проводов на опорах воздушных линий электропередачи и линии другого назначения, с потребителями, которым принадлежат данные линий и их уведомление при проведении ремонтных работ.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эксплуатирующим воздушные линии не позднее чем за 3 дня до начала работ сторонним потребителем, проводящим работы на принадлежащих ему проводах.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
          <w:p>
            <w:pPr>
              <w:spacing w:after="20"/>
              <w:ind w:left="20"/>
              <w:jc w:val="both"/>
            </w:pPr>
            <w:r>
              <w:rPr>
                <w:rFonts w:ascii="Times New Roman"/>
                <w:b w:val="false"/>
                <w:i w:val="false"/>
                <w:color w:val="000000"/>
                <w:sz w:val="20"/>
              </w:rPr>
              <w:t>
Наличие следующей технической документации при приемке в эксплуатацию кабельной линии электропередачи напряжением выше 1000 В:</w:t>
            </w:r>
            <w:r>
              <w:br/>
            </w: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r>
              <w:br/>
            </w: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r>
              <w:br/>
            </w: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r>
              <w:br/>
            </w: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r>
              <w:br/>
            </w: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r>
              <w:br/>
            </w: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r>
              <w:br/>
            </w: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r>
              <w:br/>
            </w:r>
            <w:r>
              <w:rPr>
                <w:rFonts w:ascii="Times New Roman"/>
                <w:b w:val="false"/>
                <w:i w:val="false"/>
                <w:color w:val="000000"/>
                <w:sz w:val="20"/>
              </w:rPr>
              <w:t>
</w:t>
            </w:r>
            <w:r>
              <w:rPr>
                <w:rFonts w:ascii="Times New Roman"/>
                <w:b w:val="false"/>
                <w:i w:val="false"/>
                <w:color w:val="000000"/>
                <w:sz w:val="20"/>
              </w:rPr>
              <w:t>8) кабельного журнала;</w:t>
            </w:r>
            <w:r>
              <w:br/>
            </w: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r>
              <w:br/>
            </w:r>
            <w:r>
              <w:rPr>
                <w:rFonts w:ascii="Times New Roman"/>
                <w:b w:val="false"/>
                <w:i w:val="false"/>
                <w:color w:val="000000"/>
                <w:sz w:val="20"/>
              </w:rPr>
              <w:t>
</w:t>
            </w:r>
            <w:r>
              <w:rPr>
                <w:rFonts w:ascii="Times New Roman"/>
                <w:b w:val="false"/>
                <w:i w:val="false"/>
                <w:color w:val="000000"/>
                <w:sz w:val="20"/>
              </w:rPr>
              <w:t>10) актов на монтаж кабельных муфт;</w:t>
            </w:r>
            <w:r>
              <w:br/>
            </w: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r>
              <w:br/>
            </w: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r>
              <w:br/>
            </w:r>
            <w:r>
              <w:rPr>
                <w:rFonts w:ascii="Times New Roman"/>
                <w:b w:val="false"/>
                <w:i w:val="false"/>
                <w:color w:val="000000"/>
                <w:sz w:val="20"/>
              </w:rPr>
              <w:t>
</w:t>
            </w:r>
            <w:r>
              <w:rPr>
                <w:rFonts w:ascii="Times New Roman"/>
                <w:b w:val="false"/>
                <w:i w:val="false"/>
                <w:color w:val="000000"/>
                <w:sz w:val="20"/>
              </w:rPr>
              <w:t>13) актов на монтаж кабельных муфт;</w:t>
            </w:r>
            <w:r>
              <w:br/>
            </w: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r>
              <w:br/>
            </w: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r>
              <w:br/>
            </w: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r>
              <w:br/>
            </w:r>
            <w:r>
              <w:rPr>
                <w:rFonts w:ascii="Times New Roman"/>
                <w:b w:val="false"/>
                <w:i w:val="false"/>
                <w:color w:val="000000"/>
                <w:sz w:val="20"/>
              </w:rPr>
              <w:t>
</w:t>
            </w:r>
            <w:r>
              <w:rPr>
                <w:rFonts w:ascii="Times New Roman"/>
                <w:b w:val="false"/>
                <w:i w:val="false"/>
                <w:color w:val="000000"/>
                <w:sz w:val="20"/>
              </w:rPr>
              <w:t>17) акта сдачи-приемки кабельной линии в эксплуатацию</w:t>
            </w:r>
            <w:r>
              <w:br/>
            </w:r>
            <w:r>
              <w:rPr>
                <w:rFonts w:ascii="Times New Roman"/>
                <w:b w:val="false"/>
                <w:i w:val="false"/>
                <w:color w:val="000000"/>
                <w:sz w:val="20"/>
              </w:rPr>
              <w:t>
</w:t>
            </w:r>
            <w:r>
              <w:rPr>
                <w:rFonts w:ascii="Times New Roman"/>
                <w:b w:val="false"/>
                <w:i w:val="false"/>
                <w:color w:val="000000"/>
                <w:sz w:val="20"/>
              </w:rPr>
              <w:t>Кроме перечисленной документации, при приемке в эксплуатацию кабельной линии напряжением 110 кВ и выше наличие следующей технической документации:</w:t>
            </w:r>
            <w:r>
              <w:br/>
            </w:r>
            <w:r>
              <w:rPr>
                <w:rFonts w:ascii="Times New Roman"/>
                <w:b w:val="false"/>
                <w:i w:val="false"/>
                <w:color w:val="000000"/>
                <w:sz w:val="20"/>
              </w:rPr>
              <w:t>
</w:t>
            </w:r>
            <w:r>
              <w:rPr>
                <w:rFonts w:ascii="Times New Roman"/>
                <w:b w:val="false"/>
                <w:i w:val="false"/>
                <w:color w:val="000000"/>
                <w:sz w:val="20"/>
              </w:rPr>
              <w:t>18) исполнительных высотных отметок кабеля и подпитывающей аппаратуры для маслонаполненных кабелей низкого давления на напряжение 110–220 кВ;</w:t>
            </w:r>
            <w:r>
              <w:br/>
            </w:r>
            <w:r>
              <w:rPr>
                <w:rFonts w:ascii="Times New Roman"/>
                <w:b w:val="false"/>
                <w:i w:val="false"/>
                <w:color w:val="000000"/>
                <w:sz w:val="20"/>
              </w:rPr>
              <w:t>
</w:t>
            </w:r>
            <w:r>
              <w:rPr>
                <w:rFonts w:ascii="Times New Roman"/>
                <w:b w:val="false"/>
                <w:i w:val="false"/>
                <w:color w:val="000000"/>
                <w:sz w:val="20"/>
              </w:rPr>
              <w:t>19)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r>
              <w:br/>
            </w:r>
            <w:r>
              <w:rPr>
                <w:rFonts w:ascii="Times New Roman"/>
                <w:b w:val="false"/>
                <w:i w:val="false"/>
                <w:color w:val="000000"/>
                <w:sz w:val="20"/>
              </w:rPr>
              <w:t>
</w:t>
            </w:r>
            <w:r>
              <w:rPr>
                <w:rFonts w:ascii="Times New Roman"/>
                <w:b w:val="false"/>
                <w:i w:val="false"/>
                <w:color w:val="000000"/>
                <w:sz w:val="20"/>
              </w:rPr>
              <w:t>20) актов об усилиях тяжения кабеля при прокладке;</w:t>
            </w:r>
            <w:r>
              <w:br/>
            </w:r>
            <w:r>
              <w:rPr>
                <w:rFonts w:ascii="Times New Roman"/>
                <w:b w:val="false"/>
                <w:i w:val="false"/>
                <w:color w:val="000000"/>
                <w:sz w:val="20"/>
              </w:rPr>
              <w:t>
</w:t>
            </w:r>
            <w:r>
              <w:rPr>
                <w:rFonts w:ascii="Times New Roman"/>
                <w:b w:val="false"/>
                <w:i w:val="false"/>
                <w:color w:val="000000"/>
                <w:sz w:val="20"/>
              </w:rPr>
              <w:t>21) актов об испытаниях защитных покровов повышенным электрическим напряжением после прокладки;</w:t>
            </w:r>
            <w:r>
              <w:br/>
            </w:r>
            <w:r>
              <w:rPr>
                <w:rFonts w:ascii="Times New Roman"/>
                <w:b w:val="false"/>
                <w:i w:val="false"/>
                <w:color w:val="000000"/>
                <w:sz w:val="20"/>
              </w:rPr>
              <w:t>
</w:t>
            </w:r>
            <w:r>
              <w:rPr>
                <w:rFonts w:ascii="Times New Roman"/>
                <w:b w:val="false"/>
                <w:i w:val="false"/>
                <w:color w:val="000000"/>
                <w:sz w:val="20"/>
              </w:rPr>
              <w:t>22) сертификатов и протоколов заводских испытаний кабелей, муфт и подпитывающей аппаратуры;</w:t>
            </w:r>
            <w:r>
              <w:br/>
            </w:r>
            <w:r>
              <w:rPr>
                <w:rFonts w:ascii="Times New Roman"/>
                <w:b w:val="false"/>
                <w:i w:val="false"/>
                <w:color w:val="000000"/>
                <w:sz w:val="20"/>
              </w:rPr>
              <w:t>
</w:t>
            </w:r>
            <w:r>
              <w:rPr>
                <w:rFonts w:ascii="Times New Roman"/>
                <w:b w:val="false"/>
                <w:i w:val="false"/>
                <w:color w:val="000000"/>
                <w:sz w:val="20"/>
              </w:rPr>
              <w:t>23) документов о результатах испытаний устройств автоматического подогрева концевых муфт;</w:t>
            </w:r>
            <w:r>
              <w:br/>
            </w:r>
            <w:r>
              <w:rPr>
                <w:rFonts w:ascii="Times New Roman"/>
                <w:b w:val="false"/>
                <w:i w:val="false"/>
                <w:color w:val="000000"/>
                <w:sz w:val="20"/>
              </w:rPr>
              <w:t>
</w:t>
            </w:r>
            <w:r>
              <w:rPr>
                <w:rFonts w:ascii="Times New Roman"/>
                <w:b w:val="false"/>
                <w:i w:val="false"/>
                <w:color w:val="000000"/>
                <w:sz w:val="20"/>
              </w:rPr>
              <w:t>24) протокола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r>
              <w:br/>
            </w:r>
            <w:r>
              <w:rPr>
                <w:rFonts w:ascii="Times New Roman"/>
                <w:b w:val="false"/>
                <w:i w:val="false"/>
                <w:color w:val="000000"/>
                <w:sz w:val="20"/>
              </w:rPr>
              <w:t>
25) протокола о результатах измерения сопротивления заземления колодцев и концевых муфт.</w:t>
            </w:r>
          </w:p>
          <w:bookmarkEnd w:id="4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при приемке в эксплуатацию вновь сооружаемой кабельной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инструкций для каждой кабельной линии из маслонаполненных кабелей или ее секции напряжением 110–220 кВ, в которых устанавливаются допустимые предельные значения давления масла, при отклонениях от которых кабельную линию отключают и включают после выявления и устранения причин нарушений.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дефектов и неполадок сведений об обнаруженных при осмотрах неисправностях, проводимых не реже 1 раза в 6 месяцев.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кабельных сооружениях каких-либо материалов.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измерениям потенциалов кабелей, в зонах блуждающих токов и в местах сближения силовых кабелей с трубопроводами и кабелями связи, имеющих катодную защиту, а также на участках кабелей, оборудованных установками по защите от коррозии.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на кабелях со шланговыми защитными покровами.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ударных и вибропогружных механизмов на расстоянии менее 5 м от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подтверждающие периодическое оповещение организаций и население района, где проходят кабельные трассы, о порядке производства земляных работ вблизи этих трасс.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профилактических испытаний кабельных линий электропередачи повышенным напряжением постоянного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энергопередающей (энергопроизводящей) организации на проведения испытания кабельной линии напряжением 110–220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некалиброванных вставок.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трехполюсных автоматических выключателей на электродвигателях напряжением до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установленных на пусковом щите или панели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 установленных у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соответствующей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у потребителя с диспетчерской службой энергопередающей организации по предельно допустимым нагрузкам питающих элементов электрической сети и по условиям настройки релейной защиты, с учетом возможных эксплуатационных режимов.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цепях оперативного тока аппаратов защиты (предохранителей и автоматических выключателей) обеспечивающих селективность действия.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наименования присоединения и номинального тока на автоматических выключателях и колодках предохранителей.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находящиеся постоянно в рабочем состоянии, кроме тех которые выводятся из работы в соответствии с их назначением и принципом действия, режимом работы электрической сети и условиями селективности.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в состоянии постоянной готовности к работе.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r>
              <w:br/>
            </w:r>
            <w:r>
              <w:rPr>
                <w:rFonts w:ascii="Times New Roman"/>
                <w:b w:val="false"/>
                <w:i w:val="false"/>
                <w:color w:val="000000"/>
                <w:sz w:val="20"/>
              </w:rPr>
              <w:t>
</w:t>
            </w:r>
            <w:r>
              <w:rPr>
                <w:rFonts w:ascii="Times New Roman"/>
                <w:b w:val="false"/>
                <w:i w:val="false"/>
                <w:color w:val="000000"/>
                <w:sz w:val="20"/>
              </w:rPr>
              <w:t>1) паспорта-протокола;</w:t>
            </w:r>
            <w:r>
              <w:br/>
            </w: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r>
              <w:br/>
            </w: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r>
              <w:br/>
            </w: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bookmarkEnd w:id="4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об окончании планового технического обслуживания, испытаний и послеаварийных проверок устройств релейной защиты, автоматики и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привнесенных исправлениях в принципиальные, монтажные схемы и инструкции по эксплуатации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и случайных соединений, которые могут вызвать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об операциях по переключениям устройств релейной защиты, автоматики и телемеханики в оперативном журнале.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рабочем состоянии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других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болтового соединения (для обеспечения возможности производства измерений).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сети заземления или зануления с помощью отдельного проводника, каждой части электроустановки подлежащей заземлению или занулению.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последовательного соединения заземляющими (зануляющими) проводниками нескольких элементов электроустановки.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заземляющих проводниках защиты от коррозии и окраски черного цвета.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проведение инструментальной оценки состояния заземлителей, проведенная путем вскрытия грунта и оценкой степени коррозии контактных соединений.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r>
              <w:br/>
            </w: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r>
              <w:br/>
            </w: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r>
              <w:br/>
            </w:r>
            <w:r>
              <w:rPr>
                <w:rFonts w:ascii="Times New Roman"/>
                <w:b w:val="false"/>
                <w:i w:val="false"/>
                <w:color w:val="000000"/>
                <w:sz w:val="20"/>
              </w:rPr>
              <w:t>
</w:t>
            </w:r>
            <w:r>
              <w:rPr>
                <w:rFonts w:ascii="Times New Roman"/>
                <w:b w:val="false"/>
                <w:i w:val="false"/>
                <w:color w:val="000000"/>
                <w:sz w:val="20"/>
              </w:rPr>
              <w:t>3) дату ввода в эксплуатацию</w:t>
            </w:r>
            <w:r>
              <w:br/>
            </w: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r>
              <w:br/>
            </w: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r>
              <w:br/>
            </w:r>
            <w:r>
              <w:rPr>
                <w:rFonts w:ascii="Times New Roman"/>
                <w:b w:val="false"/>
                <w:i w:val="false"/>
                <w:color w:val="000000"/>
                <w:sz w:val="20"/>
              </w:rPr>
              <w:t>
</w:t>
            </w:r>
            <w:r>
              <w:rPr>
                <w:rFonts w:ascii="Times New Roman"/>
                <w:b w:val="false"/>
                <w:i w:val="false"/>
                <w:color w:val="000000"/>
                <w:sz w:val="20"/>
              </w:rPr>
              <w:t>6) удельное сопротивление грунта</w:t>
            </w:r>
            <w:r>
              <w:br/>
            </w: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r>
              <w:br/>
            </w: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r>
              <w:br/>
            </w: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r>
              <w:br/>
            </w: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r>
              <w:br/>
            </w:r>
            <w:r>
              <w:rPr>
                <w:rFonts w:ascii="Times New Roman"/>
                <w:b w:val="false"/>
                <w:i w:val="false"/>
                <w:color w:val="000000"/>
                <w:sz w:val="20"/>
              </w:rPr>
              <w:t>
11) информацию по устранению замечаний и дефектов.</w:t>
            </w:r>
          </w:p>
          <w:bookmarkEnd w:id="4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сети до 1000 В с изолированной нейтралью.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в фазе на стороне низшего напряжения трансформатора.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
          <w:p>
            <w:pPr>
              <w:spacing w:after="20"/>
              <w:ind w:left="20"/>
              <w:jc w:val="both"/>
            </w:pPr>
            <w:r>
              <w:rPr>
                <w:rFonts w:ascii="Times New Roman"/>
                <w:b w:val="false"/>
                <w:i w:val="false"/>
                <w:color w:val="000000"/>
                <w:sz w:val="20"/>
              </w:rPr>
              <w:t>
Наличие следующей технической документаций при приемке устройств молниезащиты, после монтажа:</w:t>
            </w:r>
            <w:r>
              <w:br/>
            </w: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r>
              <w:br/>
            </w: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r>
              <w:br/>
            </w: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r>
              <w:br/>
            </w:r>
            <w:r>
              <w:rPr>
                <w:rFonts w:ascii="Times New Roman"/>
                <w:b w:val="false"/>
                <w:i w:val="false"/>
                <w:color w:val="000000"/>
                <w:sz w:val="20"/>
              </w:rPr>
              <w:t>
4) протоколов измерения сопротивлений заземления разрядников и молниеотводов.</w:t>
            </w:r>
          </w:p>
          <w:bookmarkEnd w:id="4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вентильных разрядников и ограничителей перенапряжения всех напряжений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отключения дугогасящих реакторов при наличии в сети замыкания на землю.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
          <w:p>
            <w:pPr>
              <w:spacing w:after="20"/>
              <w:ind w:left="20"/>
              <w:jc w:val="both"/>
            </w:pPr>
            <w:r>
              <w:rPr>
                <w:rFonts w:ascii="Times New Roman"/>
                <w:b w:val="false"/>
                <w:i w:val="false"/>
                <w:color w:val="000000"/>
                <w:sz w:val="20"/>
              </w:rPr>
              <w:t>
Наличие компенсации емкостного тока замыкания на землю дугогасящими реакторами при емкостных токах, превышающих следующие значения:</w:t>
            </w:r>
            <w:r>
              <w:br/>
            </w:r>
            <w:r>
              <w:rPr>
                <w:rFonts w:ascii="Times New Roman"/>
                <w:b w:val="false"/>
                <w:i w:val="false"/>
                <w:color w:val="000000"/>
                <w:sz w:val="20"/>
              </w:rPr>
              <w:t>
номинальное напряжение сети, кВ/емкостный ток, А: 6 кВ/30 А, 10 кВ/20 А, 15–20 кВ/ 15 А, 35 кВ и выше/ 10 А.</w:t>
            </w:r>
          </w:p>
          <w:bookmarkEnd w:id="4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дугогасящих реакторов на тупиковых подстанциях.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реакторов к нейтрали трансформатора через разъединители.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дугогасящего реактора к трансформаторам, защищенных плавкими предохранителями.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обоснованного отказа от защиты от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
          <w:p>
            <w:pPr>
              <w:spacing w:after="20"/>
              <w:ind w:left="20"/>
              <w:jc w:val="both"/>
            </w:pPr>
            <w:r>
              <w:rPr>
                <w:rFonts w:ascii="Times New Roman"/>
                <w:b w:val="false"/>
                <w:i w:val="false"/>
                <w:color w:val="000000"/>
                <w:sz w:val="20"/>
              </w:rPr>
              <w:t>
Наличие у конденсаторной установки:</w:t>
            </w:r>
            <w:r>
              <w:br/>
            </w: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r>
              <w:br/>
            </w: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r>
              <w:br/>
            </w:r>
            <w:r>
              <w:rPr>
                <w:rFonts w:ascii="Times New Roman"/>
                <w:b w:val="false"/>
                <w:i w:val="false"/>
                <w:color w:val="000000"/>
                <w:sz w:val="20"/>
              </w:rPr>
              <w:t>
3) первичных противопожарных средств (огнетушители, ящик с песком и совок).</w:t>
            </w:r>
          </w:p>
          <w:bookmarkEnd w:id="4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оперативной документации о результатах осмотра конденсаторной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
          <w:p>
            <w:pPr>
              <w:spacing w:after="20"/>
              <w:ind w:left="20"/>
              <w:jc w:val="both"/>
            </w:pPr>
            <w:r>
              <w:rPr>
                <w:rFonts w:ascii="Times New Roman"/>
                <w:b w:val="false"/>
                <w:i w:val="false"/>
                <w:color w:val="000000"/>
                <w:sz w:val="20"/>
              </w:rPr>
              <w:t>
Наличие в каждом аккумуляторном помещении:</w:t>
            </w:r>
            <w:r>
              <w:br/>
            </w: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 для составления электролита и доливки его в сосуды;</w:t>
            </w:r>
            <w:r>
              <w:br/>
            </w: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r>
              <w:br/>
            </w:r>
            <w:r>
              <w:rPr>
                <w:rFonts w:ascii="Times New Roman"/>
                <w:b w:val="false"/>
                <w:i w:val="false"/>
                <w:color w:val="000000"/>
                <w:sz w:val="20"/>
              </w:rPr>
              <w:t>
</w:t>
            </w:r>
            <w:r>
              <w:rPr>
                <w:rFonts w:ascii="Times New Roman"/>
                <w:b w:val="false"/>
                <w:i w:val="false"/>
                <w:color w:val="000000"/>
                <w:sz w:val="20"/>
              </w:rPr>
              <w:t>3) воды для обмыва рук;</w:t>
            </w:r>
            <w:r>
              <w:br/>
            </w:r>
            <w:r>
              <w:rPr>
                <w:rFonts w:ascii="Times New Roman"/>
                <w:b w:val="false"/>
                <w:i w:val="false"/>
                <w:color w:val="000000"/>
                <w:sz w:val="20"/>
              </w:rPr>
              <w:t>
4) полотенца.</w:t>
            </w:r>
          </w:p>
          <w:bookmarkEnd w:id="5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(наименовании) на всех сосудах с электролитом, дистиллированной водой и нейтрализующими растворами.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поверке или клейма поверителя, а также сертификатов на всех средствах измерений, учета электрической энергии и информационно-измерительных системах.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при замене прибора учета.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сообщения энергоснабжающей и энергопередающей организации о дефектах или случаях отказов в работе расчетных счетчиков электрической энергии.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присоединения к сети аварийного и рабочего освещения любых других видов нагрузок, не относящихся к этому освещению.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штепсельных розеток в сети аварийного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автотрансформаторов для питания светильников сети 12 – 42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ответвления от нулевого рабочего проводника при заземлении корпуса светильника.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устранения аварийного состояния и пуска электродных котлов в местной производственной инструкции.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работников, выполняющих работы в электроустановках в соответствии с группой допуска по электробезопасности.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самовольных проведений работ, а также расширений рабочих мест и объема задания, определенных нарядом или распоряжением.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и ведение его местным оперативным персоналом.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 работах по нарядам и распоряжениям в электроустановках без местного оперативного персонала и с дежурством на дому.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 учета работ по нарядам и распоряжениям при работе по наряду оформленного в соответствующей графе целевого инструктажа.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подвешивания кабелей соседние кабели, трубопроводы.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ВЛИ 0,38 кВ без снятия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НУП (НРП).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НУП (НРП) и питающими их ОУП перед испытанием аппаратуры дистанционного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
          <w:p>
            <w:pPr>
              <w:spacing w:after="20"/>
              <w:ind w:left="20"/>
              <w:jc w:val="both"/>
            </w:pPr>
            <w:r>
              <w:rPr>
                <w:rFonts w:ascii="Times New Roman"/>
                <w:b w:val="false"/>
                <w:i w:val="false"/>
                <w:color w:val="000000"/>
                <w:sz w:val="20"/>
              </w:rPr>
              <w:t>
Наличия обозначения шин:</w:t>
            </w:r>
            <w:r>
              <w:br/>
            </w: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r>
              <w:br/>
            </w: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r>
              <w:br/>
            </w: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r>
              <w:br/>
            </w: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r>
              <w:br/>
            </w: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bookmarkEnd w:id="5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r>
              <w:br/>
            </w: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r>
              <w:br/>
            </w: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bookmarkEnd w:id="5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
          <w:p>
            <w:pPr>
              <w:spacing w:after="20"/>
              <w:ind w:left="20"/>
              <w:jc w:val="both"/>
            </w:pPr>
            <w:r>
              <w:rPr>
                <w:rFonts w:ascii="Times New Roman"/>
                <w:b w:val="false"/>
                <w:i w:val="false"/>
                <w:color w:val="000000"/>
                <w:sz w:val="20"/>
              </w:rPr>
              <w:t xml:space="preserve">
Наличие расположения шин в электроустановках распределительных устройств напряжением до 1 кВ при пяти- и четырехпроводных цепях трехфазного переменного тока: </w:t>
            </w:r>
            <w:r>
              <w:br/>
            </w: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r>
              <w:br/>
            </w: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r>
              <w:br/>
            </w: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r>
              <w:br/>
            </w: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bookmarkEnd w:id="5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
          <w:p>
            <w:pPr>
              <w:spacing w:after="20"/>
              <w:ind w:left="20"/>
              <w:jc w:val="both"/>
            </w:pPr>
            <w:r>
              <w:rPr>
                <w:rFonts w:ascii="Times New Roman"/>
                <w:b w:val="false"/>
                <w:i w:val="false"/>
                <w:color w:val="000000"/>
                <w:sz w:val="20"/>
              </w:rPr>
              <w:t>
Наличие расположения шин в открытых распределительных устройствах при переменном трехфазном токе:</w:t>
            </w:r>
            <w:r>
              <w:br/>
            </w:r>
            <w:r>
              <w:rPr>
                <w:rFonts w:ascii="Times New Roman"/>
                <w:b w:val="false"/>
                <w:i w:val="false"/>
                <w:color w:val="000000"/>
                <w:sz w:val="20"/>
              </w:rPr>
              <w:t>
</w:t>
            </w:r>
            <w:r>
              <w:rPr>
                <w:rFonts w:ascii="Times New Roman"/>
                <w:b w:val="false"/>
                <w:i w:val="false"/>
                <w:color w:val="000000"/>
                <w:sz w:val="20"/>
              </w:rPr>
              <w:t>- 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r>
              <w:br/>
            </w:r>
            <w:r>
              <w:rPr>
                <w:rFonts w:ascii="Times New Roman"/>
                <w:b w:val="false"/>
                <w:i w:val="false"/>
                <w:color w:val="000000"/>
                <w:sz w:val="20"/>
              </w:rPr>
              <w:t>
</w:t>
            </w:r>
            <w:r>
              <w:rPr>
                <w:rFonts w:ascii="Times New Roman"/>
                <w:b w:val="false"/>
                <w:i w:val="false"/>
                <w:color w:val="000000"/>
                <w:sz w:val="20"/>
              </w:rPr>
              <w:t>- 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r>
              <w:br/>
            </w:r>
            <w:r>
              <w:rPr>
                <w:rFonts w:ascii="Times New Roman"/>
                <w:b w:val="false"/>
                <w:i w:val="false"/>
                <w:color w:val="000000"/>
                <w:sz w:val="20"/>
              </w:rPr>
              <w:t>
- выполнение расположения шин ответвлений в ячейках независимо от их размещения по отношению к сборным шинам одинаковым.</w:t>
            </w:r>
          </w:p>
          <w:bookmarkEnd w:id="5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
          <w:p>
            <w:pPr>
              <w:spacing w:after="20"/>
              <w:ind w:left="20"/>
              <w:jc w:val="both"/>
            </w:pPr>
            <w:r>
              <w:rPr>
                <w:rFonts w:ascii="Times New Roman"/>
                <w:b w:val="false"/>
                <w:i w:val="false"/>
                <w:color w:val="000000"/>
                <w:sz w:val="20"/>
              </w:rPr>
              <w:t>
Наличие расположения сборных шин при постоянном токе:</w:t>
            </w:r>
            <w:r>
              <w:br/>
            </w:r>
            <w:r>
              <w:rPr>
                <w:rFonts w:ascii="Times New Roman"/>
                <w:b w:val="false"/>
                <w:i w:val="false"/>
                <w:color w:val="000000"/>
                <w:sz w:val="20"/>
              </w:rPr>
              <w:t>
</w:t>
            </w:r>
            <w:r>
              <w:rPr>
                <w:rFonts w:ascii="Times New Roman"/>
                <w:b w:val="false"/>
                <w:i w:val="false"/>
                <w:color w:val="000000"/>
                <w:sz w:val="20"/>
              </w:rPr>
              <w:t>- при вертикальном расположении: верхняя М, средняя (-), нижняя (+)</w:t>
            </w:r>
            <w:r>
              <w:br/>
            </w:r>
            <w:r>
              <w:rPr>
                <w:rFonts w:ascii="Times New Roman"/>
                <w:b w:val="false"/>
                <w:i w:val="false"/>
                <w:color w:val="000000"/>
                <w:sz w:val="20"/>
              </w:rPr>
              <w:t>
</w:t>
            </w:r>
            <w:r>
              <w:rPr>
                <w:rFonts w:ascii="Times New Roman"/>
                <w:b w:val="false"/>
                <w:i w:val="false"/>
                <w:color w:val="000000"/>
                <w:sz w:val="20"/>
              </w:rPr>
              <w:t>- при горизонтальном расположении: наиболее удаленная М, средняя (-) и ближайшая (+), если смотреть на шины из коридора обслуживания</w:t>
            </w:r>
            <w:r>
              <w:br/>
            </w:r>
            <w:r>
              <w:rPr>
                <w:rFonts w:ascii="Times New Roman"/>
                <w:b w:val="false"/>
                <w:i w:val="false"/>
                <w:color w:val="000000"/>
                <w:sz w:val="20"/>
              </w:rPr>
              <w:t>
- при ответвлении от сборных шин: левая шина М, средняя (-), правая (+), если смотреть на шины из коридора обслуживания.</w:t>
            </w:r>
          </w:p>
          <w:bookmarkEnd w:id="5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r>
              <w:br/>
            </w: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r>
              <w:br/>
            </w: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r>
              <w:br/>
            </w:r>
            <w:r>
              <w:rPr>
                <w:rFonts w:ascii="Times New Roman"/>
                <w:b w:val="false"/>
                <w:i w:val="false"/>
                <w:color w:val="000000"/>
                <w:sz w:val="20"/>
              </w:rPr>
              <w:t>
3) в схемах 6-20 кВ блоков генератор -трансформатор (на генераторном напряжении) -более 5 А.</w:t>
            </w:r>
          </w:p>
          <w:bookmarkEnd w:id="5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
          <w:p>
            <w:pPr>
              <w:spacing w:after="20"/>
              <w:ind w:left="20"/>
              <w:jc w:val="both"/>
            </w:pPr>
            <w:r>
              <w:rPr>
                <w:rFonts w:ascii="Times New Roman"/>
                <w:b w:val="false"/>
                <w:i w:val="false"/>
                <w:color w:val="000000"/>
                <w:sz w:val="20"/>
              </w:rPr>
              <w:t xml:space="preserve">
Наличие коммерческих счетчиков активной электроэнергии на подстанции, принадлежащей потребителю расположенных: </w:t>
            </w:r>
            <w:r>
              <w:br/>
            </w: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r>
              <w:br/>
            </w:r>
            <w:r>
              <w:rPr>
                <w:rFonts w:ascii="Times New Roman"/>
                <w:b w:val="false"/>
                <w:i w:val="false"/>
                <w:color w:val="000000"/>
                <w:sz w:val="20"/>
              </w:rPr>
              <w:t>
</w:t>
            </w:r>
            <w:r>
              <w:rPr>
                <w:rFonts w:ascii="Times New Roman"/>
                <w:b w:val="false"/>
                <w:i w:val="false"/>
                <w:color w:val="000000"/>
                <w:sz w:val="20"/>
              </w:rPr>
              <w:t xml:space="preserve"> 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r>
              <w:br/>
            </w: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r>
              <w:br/>
            </w:r>
            <w:r>
              <w:rPr>
                <w:rFonts w:ascii="Times New Roman"/>
                <w:b w:val="false"/>
                <w:i w:val="false"/>
                <w:color w:val="000000"/>
                <w:sz w:val="20"/>
              </w:rPr>
              <w:t>
</w:t>
            </w:r>
            <w:r>
              <w:rPr>
                <w:rFonts w:ascii="Times New Roman"/>
                <w:b w:val="false"/>
                <w:i w:val="false"/>
                <w:color w:val="000000"/>
                <w:sz w:val="20"/>
              </w:rPr>
              <w:t xml:space="preserve"> 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r>
              <w:br/>
            </w: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bookmarkEnd w:id="5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запирающихся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паек в электропроводке к расчетным счетчикам.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РЗА со встроенной функцией определения места повреждения для определения мест повреждений на линиях напряжением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r>
              <w:br/>
            </w: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r>
              <w:br/>
            </w:r>
            <w:r>
              <w:rPr>
                <w:rFonts w:ascii="Times New Roman"/>
                <w:b w:val="false"/>
                <w:i w:val="false"/>
                <w:color w:val="000000"/>
                <w:sz w:val="20"/>
              </w:rPr>
              <w:t>
</w:t>
            </w:r>
            <w:r>
              <w:rPr>
                <w:rFonts w:ascii="Times New Roman"/>
                <w:b w:val="false"/>
                <w:i w:val="false"/>
                <w:color w:val="000000"/>
                <w:sz w:val="20"/>
              </w:rPr>
              <w:t>2) ограждения и оболочки</w:t>
            </w:r>
            <w:r>
              <w:br/>
            </w:r>
            <w:r>
              <w:rPr>
                <w:rFonts w:ascii="Times New Roman"/>
                <w:b w:val="false"/>
                <w:i w:val="false"/>
                <w:color w:val="000000"/>
                <w:sz w:val="20"/>
              </w:rPr>
              <w:t>
</w:t>
            </w:r>
            <w:r>
              <w:rPr>
                <w:rFonts w:ascii="Times New Roman"/>
                <w:b w:val="false"/>
                <w:i w:val="false"/>
                <w:color w:val="000000"/>
                <w:sz w:val="20"/>
              </w:rPr>
              <w:t>3) установка барьеров</w:t>
            </w:r>
            <w:r>
              <w:br/>
            </w:r>
            <w:r>
              <w:rPr>
                <w:rFonts w:ascii="Times New Roman"/>
                <w:b w:val="false"/>
                <w:i w:val="false"/>
                <w:color w:val="000000"/>
                <w:sz w:val="20"/>
              </w:rPr>
              <w:t>
</w:t>
            </w:r>
            <w:r>
              <w:rPr>
                <w:rFonts w:ascii="Times New Roman"/>
                <w:b w:val="false"/>
                <w:i w:val="false"/>
                <w:color w:val="000000"/>
                <w:sz w:val="20"/>
              </w:rPr>
              <w:t>4) размещение вне зоны досягаемости</w:t>
            </w:r>
            <w:r>
              <w:br/>
            </w:r>
            <w:r>
              <w:rPr>
                <w:rFonts w:ascii="Times New Roman"/>
                <w:b w:val="false"/>
                <w:i w:val="false"/>
                <w:color w:val="000000"/>
                <w:sz w:val="20"/>
              </w:rPr>
              <w:t>
5) применение малого напряжения.</w:t>
            </w:r>
          </w:p>
          <w:bookmarkEnd w:id="5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r>
              <w:br/>
            </w:r>
            <w:r>
              <w:rPr>
                <w:rFonts w:ascii="Times New Roman"/>
                <w:b w:val="false"/>
                <w:i w:val="false"/>
                <w:color w:val="000000"/>
                <w:sz w:val="20"/>
              </w:rPr>
              <w:t>
</w:t>
            </w:r>
            <w:r>
              <w:rPr>
                <w:rFonts w:ascii="Times New Roman"/>
                <w:b w:val="false"/>
                <w:i w:val="false"/>
                <w:color w:val="000000"/>
                <w:sz w:val="20"/>
              </w:rPr>
              <w:t>1) защитное заземление</w:t>
            </w:r>
            <w:r>
              <w:br/>
            </w: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r>
              <w:br/>
            </w:r>
            <w:r>
              <w:rPr>
                <w:rFonts w:ascii="Times New Roman"/>
                <w:b w:val="false"/>
                <w:i w:val="false"/>
                <w:color w:val="000000"/>
                <w:sz w:val="20"/>
              </w:rPr>
              <w:t>
</w:t>
            </w:r>
            <w:r>
              <w:rPr>
                <w:rFonts w:ascii="Times New Roman"/>
                <w:b w:val="false"/>
                <w:i w:val="false"/>
                <w:color w:val="000000"/>
                <w:sz w:val="20"/>
              </w:rPr>
              <w:t>3) уравнивание потенциалов</w:t>
            </w:r>
            <w:r>
              <w:br/>
            </w:r>
            <w:r>
              <w:rPr>
                <w:rFonts w:ascii="Times New Roman"/>
                <w:b w:val="false"/>
                <w:i w:val="false"/>
                <w:color w:val="000000"/>
                <w:sz w:val="20"/>
              </w:rPr>
              <w:t>
</w:t>
            </w:r>
            <w:r>
              <w:rPr>
                <w:rFonts w:ascii="Times New Roman"/>
                <w:b w:val="false"/>
                <w:i w:val="false"/>
                <w:color w:val="000000"/>
                <w:sz w:val="20"/>
              </w:rPr>
              <w:t>4) выравнивание потенциалов</w:t>
            </w:r>
            <w:r>
              <w:br/>
            </w:r>
            <w:r>
              <w:rPr>
                <w:rFonts w:ascii="Times New Roman"/>
                <w:b w:val="false"/>
                <w:i w:val="false"/>
                <w:color w:val="000000"/>
                <w:sz w:val="20"/>
              </w:rPr>
              <w:t>
</w:t>
            </w:r>
            <w:r>
              <w:rPr>
                <w:rFonts w:ascii="Times New Roman"/>
                <w:b w:val="false"/>
                <w:i w:val="false"/>
                <w:color w:val="000000"/>
                <w:sz w:val="20"/>
              </w:rPr>
              <w:t>5) двойная или усиленная изоляция</w:t>
            </w:r>
            <w:r>
              <w:br/>
            </w:r>
            <w:r>
              <w:rPr>
                <w:rFonts w:ascii="Times New Roman"/>
                <w:b w:val="false"/>
                <w:i w:val="false"/>
                <w:color w:val="000000"/>
                <w:sz w:val="20"/>
              </w:rPr>
              <w:t>
</w:t>
            </w:r>
            <w:r>
              <w:rPr>
                <w:rFonts w:ascii="Times New Roman"/>
                <w:b w:val="false"/>
                <w:i w:val="false"/>
                <w:color w:val="000000"/>
                <w:sz w:val="20"/>
              </w:rPr>
              <w:t>6) малое напряжение</w:t>
            </w:r>
            <w:r>
              <w:br/>
            </w: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r>
              <w:br/>
            </w:r>
            <w:r>
              <w:rPr>
                <w:rFonts w:ascii="Times New Roman"/>
                <w:b w:val="false"/>
                <w:i w:val="false"/>
                <w:color w:val="000000"/>
                <w:sz w:val="20"/>
              </w:rPr>
              <w:t>
8) непроводящие (изолирующие) помещения, зоны, площадки.</w:t>
            </w:r>
          </w:p>
          <w:bookmarkEnd w:id="5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присоединения внешней ограды электроустановок к заземляющему устройству.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трансформаторов на ограде.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60"/>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r>
              <w:br/>
            </w: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r>
              <w:br/>
            </w:r>
            <w:r>
              <w:rPr>
                <w:rFonts w:ascii="Times New Roman"/>
                <w:b w:val="false"/>
                <w:i w:val="false"/>
                <w:color w:val="000000"/>
                <w:sz w:val="20"/>
              </w:rPr>
              <w:t>
</w:t>
            </w:r>
            <w:r>
              <w:rPr>
                <w:rFonts w:ascii="Times New Roman"/>
                <w:b w:val="false"/>
                <w:i w:val="false"/>
                <w:color w:val="000000"/>
                <w:sz w:val="20"/>
              </w:rPr>
              <w:t>2) корпус трансформатора</w:t>
            </w:r>
            <w:r>
              <w:br/>
            </w: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r>
              <w:br/>
            </w: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r>
              <w:br/>
            </w:r>
            <w:r>
              <w:rPr>
                <w:rFonts w:ascii="Times New Roman"/>
                <w:b w:val="false"/>
                <w:i w:val="false"/>
                <w:color w:val="000000"/>
                <w:sz w:val="20"/>
              </w:rPr>
              <w:t>
5) сторонние проводящие части.</w:t>
            </w:r>
          </w:p>
          <w:bookmarkEnd w:id="6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окраски искусственных заземлителей.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1"/>
          <w:p>
            <w:pPr>
              <w:spacing w:after="20"/>
              <w:ind w:left="20"/>
              <w:jc w:val="both"/>
            </w:pPr>
            <w:r>
              <w:rPr>
                <w:rFonts w:ascii="Times New Roman"/>
                <w:b w:val="false"/>
                <w:i w:val="false"/>
                <w:color w:val="000000"/>
                <w:sz w:val="20"/>
              </w:rPr>
              <w:t>
Недопущение использования в качестве защитных проводников:</w:t>
            </w:r>
            <w:r>
              <w:br/>
            </w: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r>
              <w:br/>
            </w:r>
            <w:r>
              <w:rPr>
                <w:rFonts w:ascii="Times New Roman"/>
                <w:b w:val="false"/>
                <w:i w:val="false"/>
                <w:color w:val="000000"/>
                <w:sz w:val="20"/>
              </w:rPr>
              <w:t>
</w:t>
            </w:r>
            <w:r>
              <w:rPr>
                <w:rFonts w:ascii="Times New Roman"/>
                <w:b w:val="false"/>
                <w:i w:val="false"/>
                <w:color w:val="000000"/>
                <w:sz w:val="20"/>
              </w:rPr>
              <w:t xml:space="preserve"> 2) трубопроводов газоснабжения и другие трубопроводы горючих и взрывоопасных веществ и смесей, трубы канализации и центрального отопления</w:t>
            </w:r>
            <w:r>
              <w:br/>
            </w:r>
            <w:r>
              <w:rPr>
                <w:rFonts w:ascii="Times New Roman"/>
                <w:b w:val="false"/>
                <w:i w:val="false"/>
                <w:color w:val="000000"/>
                <w:sz w:val="20"/>
              </w:rPr>
              <w:t>
3) водопроводных труб при наличии в них изолирующих вставок.</w:t>
            </w:r>
          </w:p>
          <w:bookmarkEnd w:id="6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сторонних проводящих частей в качестве совмещенного нулевого проводника.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последовательного включения в защитный проводник открытых проводящих частей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кабельных сооружениях временных устройств, материалов и 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промышленных предприятий в земле (в траншеях), туннелях, блоках, каналах, по эстакадам, в галереях и по стенам зданий.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подстанций и распределительных устройств в туннелях, коробах, каналах, трубах, в земле (в траншеях), наземных железобетонных лотках, по эстакадам и в галереях.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одиночных кабельных линии в городах и поселках в земле (в траншеях) по непроезжей части улиц (под тротуарами), по дворам и техническим полосам в виде газонов.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количестве 10 и более по улицам и площадям, насыщенным подземными коммуникациями, в потоке, в коллекторах и кабельных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линии при пересечении улиц и площадей с усовершенствованными покрытиями и с интенсивным движением в блоках или трубах.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линии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химических воздействий внешнего покрова металлической оболочки бронированных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вне кабельных сооружений на высоте не менее2 м в коробах, в угловых сталях, в трубках для защиты от механических повреждений.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силовых кабелей с горючей полиэтиленовой изоляцией при открытой прокладки.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нулевых жил от фазных жил отдельно.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каждого кабеля маслонаполненной линий системы сигнализацией давления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стального трубопровода маслонаполненных кабельных линий высокого давления во всех колодцах и по концам, а проложенных в кабельных сооружениях — по концам проложенных в земле.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и проходов для обеспечения доступа к кабелям при расположении их на высоте 5 м и более.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параллельной прокладки кабелей над и под трубопроводами.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ступеней между отсеками туннелей.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кабельных колодцев и туннелей двойными металлическими крышками, нижняя с замком открываемый со стороны туннеля без ключа.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люков кабельных колодцев и туннелей приспособления для снятия.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вентиляции в кабельных сооружениях независимой от каждого отсека.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заделки в полу и междуэтажных перекрытиях в каналах или трубах при прокладке кабелей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кабелей по вентиляционным каналам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открытой прокладки кабеля по лестничным клеткам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фазных проводов магистрали воздушной линии сечением 120 мм2.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длины ответвления от воздушной линии к вводу в здание пролета более 25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2"/>
          <w:p>
            <w:pPr>
              <w:spacing w:after="20"/>
              <w:ind w:left="20"/>
              <w:jc w:val="both"/>
            </w:pPr>
            <w:r>
              <w:rPr>
                <w:rFonts w:ascii="Times New Roman"/>
                <w:b w:val="false"/>
                <w:i w:val="false"/>
                <w:color w:val="000000"/>
                <w:sz w:val="20"/>
              </w:rPr>
              <w:t xml:space="preserve">
Соблюдение расстояния по горизонтали от проводов воздушной линии при наибольшем их отклонении до зданий, строений и сооружений не менее: </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2) 1 м – до глухих стен.</w:t>
            </w:r>
          </w:p>
          <w:bookmarkEnd w:id="6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МВхА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3"/>
          <w:p>
            <w:pPr>
              <w:spacing w:after="20"/>
              <w:ind w:left="20"/>
              <w:jc w:val="both"/>
            </w:pPr>
            <w:r>
              <w:rPr>
                <w:rFonts w:ascii="Times New Roman"/>
                <w:b w:val="false"/>
                <w:i w:val="false"/>
                <w:color w:val="000000"/>
                <w:sz w:val="20"/>
              </w:rPr>
              <w:t>
Выполнение следующих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6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w:t>
            </w:r>
            <w:r>
              <w:rPr>
                <w:rFonts w:ascii="Times New Roman"/>
                <w:b w:val="false"/>
                <w:i w:val="false"/>
                <w:color w:val="000000"/>
                <w:vertAlign w:val="superscript"/>
              </w:rPr>
              <w:t>0</w:t>
            </w:r>
            <w:r>
              <w:rPr>
                <w:rFonts w:ascii="Times New Roman"/>
                <w:b w:val="false"/>
                <w:i w:val="false"/>
                <w:color w:val="000000"/>
                <w:sz w:val="20"/>
              </w:rPr>
              <w:t xml:space="preserve">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4"/>
          <w:p>
            <w:pPr>
              <w:spacing w:after="20"/>
              <w:ind w:left="20"/>
              <w:jc w:val="both"/>
            </w:pPr>
            <w:r>
              <w:rPr>
                <w:rFonts w:ascii="Times New Roman"/>
                <w:b w:val="false"/>
                <w:i w:val="false"/>
                <w:color w:val="000000"/>
                <w:sz w:val="20"/>
              </w:rPr>
              <w:t xml:space="preserve">
Наличие оперативной блокировки на распределительных устройствах 3 кВ и выше, исключающей возможность: </w:t>
            </w:r>
            <w:r>
              <w:br/>
            </w: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w:t>
            </w:r>
            <w:r>
              <w:rPr>
                <w:rFonts w:ascii="Times New Roman"/>
                <w:b w:val="false"/>
                <w:i w:val="false"/>
                <w:color w:val="000000"/>
                <w:sz w:val="20"/>
              </w:rPr>
              <w:t>3) отключения и включения отделителями и разъединителями тока нагрузки, если это не предусмотрено конструкцией аппарата</w:t>
            </w:r>
            <w:r>
              <w:br/>
            </w:r>
            <w:r>
              <w:rPr>
                <w:rFonts w:ascii="Times New Roman"/>
                <w:b w:val="false"/>
                <w:i w:val="false"/>
                <w:color w:val="000000"/>
                <w:sz w:val="20"/>
              </w:rPr>
              <w:t>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bookmarkEnd w:id="6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 удаления утечек масел на территории открытых распределительных устройств и подстанций, в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по недопущению попадания масла в водоемы.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подвески ошиновки одним пролетом над двумя и более секциями или системами сборных шин.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фундамента под маслонаполненные трансформаторы или аппараты из несгораемых материалов.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5"/>
          <w:p>
            <w:pPr>
              <w:spacing w:after="20"/>
              <w:ind w:left="20"/>
              <w:jc w:val="both"/>
            </w:pPr>
            <w:r>
              <w:rPr>
                <w:rFonts w:ascii="Times New Roman"/>
                <w:b w:val="false"/>
                <w:i w:val="false"/>
                <w:color w:val="000000"/>
                <w:sz w:val="20"/>
              </w:rPr>
              <w:t>
Недопущение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bookmarkEnd w:id="6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оборудование с открытыми токоведущими частями во взрывных коридорах.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на воздушной линии до 1 кВ в столбовой (мачтовой) трансформаторной подстанции до 35 кВ мощностью не более 0,4 МВА не менее 4 метра.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трансформатора с обеспечением удобных и безопасных условий для наблюдения за уровнем масла в маслоуказателях без снятия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 В на элемент при отключенной вентиляции.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помещениях аккумуляторных батарей в холодное время на уровне расположения аккумуляторов не ниже +10 </w:t>
            </w:r>
            <w:r>
              <w:rPr>
                <w:rFonts w:ascii="Times New Roman"/>
                <w:b w:val="false"/>
                <w:i w:val="false"/>
                <w:color w:val="000000"/>
                <w:vertAlign w:val="superscript"/>
              </w:rPr>
              <w:t>0</w:t>
            </w:r>
            <w:r>
              <w:rPr>
                <w:rFonts w:ascii="Times New Roman"/>
                <w:b w:val="false"/>
                <w:i w:val="false"/>
                <w:color w:val="000000"/>
                <w:sz w:val="20"/>
              </w:rPr>
              <w:t xml:space="preserve">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w:t>
            </w:r>
            <w:r>
              <w:rPr>
                <w:rFonts w:ascii="Times New Roman"/>
                <w:b w:val="false"/>
                <w:i w:val="false"/>
                <w:color w:val="000000"/>
                <w:vertAlign w:val="superscript"/>
              </w:rPr>
              <w:t>0</w:t>
            </w: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осциллографов с записью предаварийного процесса в турбо- и гидрогенераторах мощностью 300 МВт.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технико-экономических расчетов, согласованные с заводом-изготовителем для принятия напряжения генераторов.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технико-экономических расчетов для установки дополнительного оборудования для использования гидрогенераторов в качестве синхронных компенсаторов.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передвижных или инвентарных подъемно-транспортных приспособлений и механизмов для монтажа, разборки и сборки генераторов, синхронных компенсаторов и их вспомогательного 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регулирования расхода воды через все секции охладителя, при этом для турбогенераторов штурвальный привод этой задвижки выводится на уровень пола машинного зала на общем трубопроводе, отводящем воду из всех секций охладителей каждого генератора.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резервного насоса при отключении работающего, а также при снижении давления охлаждающей воды в схеме подачи охлаждающей 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питания от постоянно действующего надежного источника охлаждающей воды (система технической воды, баки) у синхронных компенсаторов.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управления, оборудованных защитой, сигнализацией и контрольно-измерительными приборами.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выпрямительных установок систем возбуждения генераторов и синхронных компенсаторов, оборудованных сигнализацией и защитой, действующими при повышении температуры охлаждающей среды или вентилей сверх допустимой.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контроля изоляции в системах возбуждения.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рубильника для присоединения к обмотке возбуждения генератора или синхронного компенсатора для измерения и подключения устройства автоматического регулирования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пола помещений выпрямительных установок с водяной системой охлаждения с исключением утечек воды, возможности ее попадания на токопроводы, КРУ и другое электрооборудование, расположенное ниже системы охлаждения.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блокировочной связи, обеспечивающей автоматическое отключение главной цепи во всех случаях исчезновения напряжения в ней.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на фазное напряжение.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конденсаторы соответствующего типа, устанавливающие температуру окружающего воздуха.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распределительных устройств, трансформаторных подстанций над и под помещениями со взрывоопасными зонами любого класса.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трубопроводов с пожаро- и взрывоопасными, а также с вредными и едкими веществами через распределительные устройства и трансформаторные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1 в редакции совместного приказа Министра энергетики РК от 30.10.2018 </w:t>
      </w:r>
      <w:r>
        <w:rPr>
          <w:rFonts w:ascii="Times New Roman"/>
          <w:b w:val="false"/>
          <w:i w:val="false"/>
          <w:color w:val="000000"/>
          <w:sz w:val="28"/>
        </w:rPr>
        <w:t>№ 427</w:t>
      </w:r>
      <w:r>
        <w:rPr>
          <w:rFonts w:ascii="Times New Roman"/>
          <w:b w:val="false"/>
          <w:i w:val="false"/>
          <w:color w:val="00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p>
      <w:pPr>
        <w:spacing w:after="0"/>
        <w:ind w:left="0"/>
        <w:jc w:val="both"/>
      </w:pPr>
      <w:r>
        <w:rPr>
          <w:rFonts w:ascii="Times New Roman"/>
          <w:b w:val="false"/>
          <w:i w:val="false"/>
          <w:color w:val="ff0000"/>
          <w:sz w:val="28"/>
        </w:rPr>
        <w:t xml:space="preserve">
      Сноска. Приказ дополнен приложением 5 в соответствии с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bookmarkStart w:name="z626" w:id="66"/>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экспертных организаций, осуществляющих энергетическую экспертизу</w:t>
      </w:r>
    </w:p>
    <w:bookmarkEnd w:id="66"/>
    <w:bookmarkStart w:name="z627" w:id="67"/>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208"/>
        <w:gridCol w:w="418"/>
        <w:gridCol w:w="418"/>
        <w:gridCol w:w="419"/>
        <w:gridCol w:w="41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области проведения энергетической экспертизы не менее трех лет у экспертной организаций I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области проведения энергетической экспертизы не менее двух лет у экспертной организаций IІ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IІІ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8"/>
          <w:p>
            <w:pPr>
              <w:spacing w:after="20"/>
              <w:ind w:left="20"/>
              <w:jc w:val="both"/>
            </w:pPr>
            <w:r>
              <w:rPr>
                <w:rFonts w:ascii="Times New Roman"/>
                <w:b w:val="false"/>
                <w:i w:val="false"/>
                <w:color w:val="000000"/>
                <w:sz w:val="20"/>
              </w:rPr>
              <w:t>
Наличие следующих средств измерений на праве собственности или ином законном основании у экспертных организаций всех категорий, осуществляющих энергетическую экспертизу:</w:t>
            </w:r>
            <w:r>
              <w:br/>
            </w:r>
            <w:r>
              <w:rPr>
                <w:rFonts w:ascii="Times New Roman"/>
                <w:b w:val="false"/>
                <w:i w:val="false"/>
                <w:color w:val="000000"/>
                <w:sz w:val="20"/>
              </w:rPr>
              <w:t>
</w:t>
            </w:r>
            <w:r>
              <w:rPr>
                <w:rFonts w:ascii="Times New Roman"/>
                <w:b w:val="false"/>
                <w:i w:val="false"/>
                <w:color w:val="000000"/>
                <w:sz w:val="20"/>
              </w:rPr>
              <w:t>1) токовые клещи;</w:t>
            </w:r>
            <w:r>
              <w:br/>
            </w:r>
            <w:r>
              <w:rPr>
                <w:rFonts w:ascii="Times New Roman"/>
                <w:b w:val="false"/>
                <w:i w:val="false"/>
                <w:color w:val="000000"/>
                <w:sz w:val="20"/>
              </w:rPr>
              <w:t>
</w:t>
            </w:r>
            <w:r>
              <w:rPr>
                <w:rFonts w:ascii="Times New Roman"/>
                <w:b w:val="false"/>
                <w:i w:val="false"/>
                <w:color w:val="000000"/>
                <w:sz w:val="20"/>
              </w:rPr>
              <w:t>2) мегаомметр;</w:t>
            </w:r>
            <w:r>
              <w:br/>
            </w:r>
            <w:r>
              <w:rPr>
                <w:rFonts w:ascii="Times New Roman"/>
                <w:b w:val="false"/>
                <w:i w:val="false"/>
                <w:color w:val="000000"/>
                <w:sz w:val="20"/>
              </w:rPr>
              <w:t>
</w:t>
            </w:r>
            <w:r>
              <w:rPr>
                <w:rFonts w:ascii="Times New Roman"/>
                <w:b w:val="false"/>
                <w:i w:val="false"/>
                <w:color w:val="000000"/>
                <w:sz w:val="20"/>
              </w:rPr>
              <w:t>3) микроомметр;</w:t>
            </w:r>
            <w:r>
              <w:br/>
            </w: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r>
              <w:br/>
            </w: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r>
              <w:br/>
            </w: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r>
              <w:br/>
            </w: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r>
              <w:br/>
            </w:r>
            <w:r>
              <w:rPr>
                <w:rFonts w:ascii="Times New Roman"/>
                <w:b w:val="false"/>
                <w:i w:val="false"/>
                <w:color w:val="000000"/>
                <w:sz w:val="20"/>
              </w:rPr>
              <w:t>
</w:t>
            </w:r>
            <w:r>
              <w:rPr>
                <w:rFonts w:ascii="Times New Roman"/>
                <w:b w:val="false"/>
                <w:i w:val="false"/>
                <w:color w:val="000000"/>
                <w:sz w:val="20"/>
              </w:rPr>
              <w:t>8) тепловизор;</w:t>
            </w:r>
            <w:r>
              <w:br/>
            </w: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r>
              <w:br/>
            </w: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r>
              <w:br/>
            </w:r>
            <w:r>
              <w:rPr>
                <w:rFonts w:ascii="Times New Roman"/>
                <w:b w:val="false"/>
                <w:i w:val="false"/>
                <w:color w:val="000000"/>
                <w:sz w:val="20"/>
              </w:rPr>
              <w:t>
</w:t>
            </w:r>
            <w:r>
              <w:rPr>
                <w:rFonts w:ascii="Times New Roman"/>
                <w:b w:val="false"/>
                <w:i w:val="false"/>
                <w:color w:val="000000"/>
                <w:sz w:val="20"/>
              </w:rPr>
              <w:t>11) контактный термометр;</w:t>
            </w:r>
            <w:r>
              <w:br/>
            </w:r>
            <w:r>
              <w:rPr>
                <w:rFonts w:ascii="Times New Roman"/>
                <w:b w:val="false"/>
                <w:i w:val="false"/>
                <w:color w:val="000000"/>
                <w:sz w:val="20"/>
              </w:rPr>
              <w:t>
12) газоанализатор.</w:t>
            </w:r>
          </w:p>
          <w:bookmarkEnd w:id="68"/>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0" w:id="6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p>
      <w:pPr>
        <w:spacing w:after="0"/>
        <w:ind w:left="0"/>
        <w:jc w:val="both"/>
      </w:pPr>
      <w:r>
        <w:rPr>
          <w:rFonts w:ascii="Times New Roman"/>
          <w:b w:val="false"/>
          <w:i w:val="false"/>
          <w:color w:val="ff0000"/>
          <w:sz w:val="28"/>
        </w:rPr>
        <w:t xml:space="preserve">
      Сноска. Приказ дополнен приложением 6 в соответствии с совместного приказа Министра энергетики РК от 30.10.2018 </w:t>
      </w:r>
      <w:r>
        <w:rPr>
          <w:rFonts w:ascii="Times New Roman"/>
          <w:b w:val="false"/>
          <w:i w:val="false"/>
          <w:color w:val="ff0000"/>
          <w:sz w:val="28"/>
        </w:rPr>
        <w:t>№ 427</w:t>
      </w:r>
      <w:r>
        <w:rPr>
          <w:rFonts w:ascii="Times New Roman"/>
          <w:b w:val="false"/>
          <w:i w:val="false"/>
          <w:color w:val="ff0000"/>
          <w:sz w:val="28"/>
        </w:rPr>
        <w:t xml:space="preserve"> и Министра национальной экономики РК от 31.10.2018 № 41 (вводится в действие по истечении десяти календарных дней после дня его первого официального опубликования).</w:t>
      </w:r>
    </w:p>
    <w:bookmarkStart w:name="z643" w:id="70"/>
    <w:p>
      <w:pPr>
        <w:spacing w:after="0"/>
        <w:ind w:left="0"/>
        <w:jc w:val="left"/>
      </w:pPr>
      <w:r>
        <w:rPr>
          <w:rFonts w:ascii="Times New Roman"/>
          <w:b/>
          <w:i w:val="false"/>
          <w:color w:val="000000"/>
        </w:rPr>
        <w:t xml:space="preserve">              Проверочный лист в области электроэнергетики в отношении котельных,</w:t>
      </w:r>
      <w:r>
        <w:br/>
      </w:r>
      <w:r>
        <w:rPr>
          <w:rFonts w:ascii="Times New Roman"/>
          <w:b/>
          <w:i w:val="false"/>
          <w:color w:val="000000"/>
        </w:rPr>
        <w:t xml:space="preserve">                   осуществляющих производство тепловой энергии в зоне</w:t>
      </w:r>
      <w:r>
        <w:br/>
      </w:r>
      <w:r>
        <w:rPr>
          <w:rFonts w:ascii="Times New Roman"/>
          <w:b/>
          <w:i w:val="false"/>
          <w:color w:val="000000"/>
        </w:rPr>
        <w:t xml:space="preserve">                               централизованного теплоснабжения</w:t>
      </w:r>
    </w:p>
    <w:bookmarkEnd w:id="70"/>
    <w:bookmarkStart w:name="z644" w:id="71"/>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взрывозащищенной осветительной арматуры для освещения помещений, в которые не исключено проникновение горючего газа и паров взрывоопасных веществ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и сети освещения на 12 Вольт в производственных помещениях, в которые не исключено проникновение горючего газа и паров взрывоопасных веществ.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оборудованных вентиляцией, для хранения в стеклянной таре (бутылях) с притертыми пробками небольшого количества (до 2-3 литров) щелочи и кислоты (кроме плавиковой)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и надписей в соответствии с технологической схемой во всех пусковых устройствах и арматурах и наличие указания направления вращения при открывании или закрытии их на штурвалах задвижек, вентилей и шиберов.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механических защитных ограждений движущихся частей производственного оборудования, к которым возможен доступ работающих.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местах, опасных для прохода или нахождения в них людей.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переносных электрических фонарей при обслуживании оборудования в местах, не имеющих стационарного освещения.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приемки лесов.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для записи ежедневного осмотра руководителем лесов в процессе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подземных сооружений в каждом цехе (районе, участке), который вывешен на видном месте.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всех газоопасных подземных сооружений на технологической схеме и маршрутной карте.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руководителя работ для работы в подземном сооружении или резервуаре (кроме резервуаров для хранения топлива и масел) при температуре воздуха в нем выше 32</w:t>
            </w:r>
            <w:r>
              <w:rPr>
                <w:rFonts w:ascii="Times New Roman"/>
                <w:b w:val="false"/>
                <w:i w:val="false"/>
                <w:color w:val="000000"/>
                <w:vertAlign w:val="superscript"/>
              </w:rPr>
              <w:t>о</w:t>
            </w:r>
            <w:r>
              <w:rPr>
                <w:rFonts w:ascii="Times New Roman"/>
                <w:b w:val="false"/>
                <w:i w:val="false"/>
                <w:color w:val="000000"/>
                <w:sz w:val="20"/>
              </w:rPr>
              <w:t>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"Проход воспрещен", "Осторожно! Опасная зона" для ограждения при обнаружении свищей в пароводяных трактах.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безопасности "Осторожно. Опасная зона" для вывешивания и ограждения в участках цеха, расположенных ниже при разбалчивании фланцев трубопроводов, ослаблении болтов, а также в случае выпадения из фланцев металлических прокладок и измерительных шайб и падение их вниз.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ремонте вращающихся механизмов, которые при этом остановлены.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"Работать здесь" на месте производства работы на отключенных приводах и пусковом устройстве механизма, не допускающие подачу напряжения и оперирование запорной арматурой.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предупреждающих плакатов и знаков безопасности ограждения, а в ночное время - сигнального освещения.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для выполнения всех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"Гидразингидрат" снаружи помещения гидразинной установки и наличие предупреждающих знаков безопасности "Осторожно. Ядовитые вещества" для вывешивания.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надписей и окраски, в баках мерниках и трубопроводах концентрированных растворов кислот, щелочей, аммиака, гидразина.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 в емкостях и резервуарах.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шкафа с надписью "Яды" для хранения растворов ядовитых веществ, необходимых для повседневной работы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металлических корпусов электрооборудования и приборов (сушильные шкафы, муфельные печи, кондуктомеры, рН-метры), питающихся от сети 220 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72"/>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наряда-допуска или распоряжения;</w:t>
            </w:r>
            <w:r>
              <w:br/>
            </w:r>
            <w:r>
              <w:rPr>
                <w:rFonts w:ascii="Times New Roman"/>
                <w:b w:val="false"/>
                <w:i w:val="false"/>
                <w:color w:val="000000"/>
                <w:sz w:val="20"/>
              </w:rPr>
              <w:t>
</w:t>
            </w:r>
            <w:r>
              <w:rPr>
                <w:rFonts w:ascii="Times New Roman"/>
                <w:b w:val="false"/>
                <w:i w:val="false"/>
                <w:color w:val="000000"/>
                <w:sz w:val="20"/>
              </w:rPr>
              <w:t>2) допуска к работе;</w:t>
            </w:r>
            <w:r>
              <w:br/>
            </w:r>
            <w:r>
              <w:rPr>
                <w:rFonts w:ascii="Times New Roman"/>
                <w:b w:val="false"/>
                <w:i w:val="false"/>
                <w:color w:val="000000"/>
                <w:sz w:val="20"/>
              </w:rPr>
              <w:t>
</w:t>
            </w:r>
            <w:r>
              <w:rPr>
                <w:rFonts w:ascii="Times New Roman"/>
                <w:b w:val="false"/>
                <w:i w:val="false"/>
                <w:color w:val="000000"/>
                <w:sz w:val="20"/>
              </w:rPr>
              <w:t>3) надзора во время работы;</w:t>
            </w:r>
            <w:r>
              <w:br/>
            </w:r>
            <w:r>
              <w:rPr>
                <w:rFonts w:ascii="Times New Roman"/>
                <w:b w:val="false"/>
                <w:i w:val="false"/>
                <w:color w:val="000000"/>
                <w:sz w:val="20"/>
              </w:rPr>
              <w:t>
</w:t>
            </w:r>
            <w:r>
              <w:rPr>
                <w:rFonts w:ascii="Times New Roman"/>
                <w:b w:val="false"/>
                <w:i w:val="false"/>
                <w:color w:val="000000"/>
                <w:sz w:val="20"/>
              </w:rPr>
              <w:t>4) перевода на другое рабочее место;</w:t>
            </w:r>
            <w:r>
              <w:br/>
            </w:r>
            <w:r>
              <w:rPr>
                <w:rFonts w:ascii="Times New Roman"/>
                <w:b w:val="false"/>
                <w:i w:val="false"/>
                <w:color w:val="000000"/>
                <w:sz w:val="20"/>
              </w:rPr>
              <w:t>
</w:t>
            </w:r>
            <w:r>
              <w:rPr>
                <w:rFonts w:ascii="Times New Roman"/>
                <w:b w:val="false"/>
                <w:i w:val="false"/>
                <w:color w:val="000000"/>
                <w:sz w:val="20"/>
              </w:rPr>
              <w:t>5) оформления перерывов в работе;</w:t>
            </w:r>
            <w:r>
              <w:br/>
            </w:r>
            <w:r>
              <w:rPr>
                <w:rFonts w:ascii="Times New Roman"/>
                <w:b w:val="false"/>
                <w:i w:val="false"/>
                <w:color w:val="000000"/>
                <w:sz w:val="20"/>
              </w:rPr>
              <w:t>
6) оформления окончания работы, обеспечивающих безопасность работ при ремонте оборудования.</w:t>
            </w:r>
          </w:p>
          <w:bookmarkEnd w:id="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ремонтных работ в мазутном хозяйстве.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вращающихся механизмов (дутьевых и мельничных вентиляторов, дымососов, мельниц и других).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огневых работ на оборудовании, в зоне действующего оборудования и в производственных помещениях.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демонтаж и монтаж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врезки гильз и штуцеров для приборов, установки и снятию измерительных диафрагм расходомеров;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 связанных с монтажом и наладкой датчиков.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работа в местах, опасных в отношении загазованности, взрывоопасности и поражения электрическим током и с ограниченным доступом посещения.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нарядов при выполнении дефектоскопия оборудования.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химической очистка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нанесение антикоррозионного покрытия.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теплоизоляционные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сборки и разборки лесов и крепления стенок траншей, котлованов.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земляные работы в зоне расположения подземных коммуникаций.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загрузки, догрузки и выгрузки фильтрующего материала, связанные со вскрытием фильтров.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ремонтных работ в гидразинной установке.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дымовых труб, сооружений и зданий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нарядов при выполнении ремонтных работ по общему наряду.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утвержденных техническими руководителями этих организаций и передаваемые предприятиям, в ведении которых находится оборудование.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акта-допуска, приведенного допуска строительно-монтажных организаций к работам на территории действующего предприятия (организации) после оформления заказчиком и подрядчиком.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на выполнение работ строительно-монтажной организацией, по форме, выписываемой подрядчиком.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соответствующей профессиональной подготовки у работников по характеру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группы по электробезопасности у персонала, обслуживающего электроустановки.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группы допуска по электробезопасности у работников, производственная деятельность которых связана с электроустановками.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73"/>
          <w:p>
            <w:pPr>
              <w:spacing w:after="20"/>
              <w:ind w:left="20"/>
              <w:jc w:val="both"/>
            </w:pPr>
            <w:r>
              <w:rPr>
                <w:rFonts w:ascii="Times New Roman"/>
                <w:b w:val="false"/>
                <w:i w:val="false"/>
                <w:color w:val="000000"/>
                <w:sz w:val="20"/>
              </w:rPr>
              <w:t>
Наличие распоряжения о единоличном выполнении работ:</w:t>
            </w:r>
            <w:r>
              <w:br/>
            </w:r>
            <w:r>
              <w:rPr>
                <w:rFonts w:ascii="Times New Roman"/>
                <w:b w:val="false"/>
                <w:i w:val="false"/>
                <w:color w:val="000000"/>
                <w:sz w:val="20"/>
              </w:rPr>
              <w:t xml:space="preserve">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допуска IV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 </w:t>
            </w:r>
          </w:p>
          <w:bookmarkEnd w:id="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74"/>
          <w:p>
            <w:pPr>
              <w:spacing w:after="20"/>
              <w:ind w:left="20"/>
              <w:jc w:val="both"/>
            </w:pPr>
            <w:r>
              <w:rPr>
                <w:rFonts w:ascii="Times New Roman"/>
                <w:b w:val="false"/>
                <w:i w:val="false"/>
                <w:color w:val="000000"/>
                <w:sz w:val="20"/>
              </w:rPr>
              <w:t>
Наличие распоряжения о единоличном выполнении:</w:t>
            </w:r>
            <w:r>
              <w:br/>
            </w:r>
            <w:r>
              <w:rPr>
                <w:rFonts w:ascii="Times New Roman"/>
                <w:b w:val="false"/>
                <w:i w:val="false"/>
                <w:color w:val="000000"/>
                <w:sz w:val="20"/>
              </w:rPr>
              <w:t>
работы в электроустановках до 1000 В, расположенных в помещениях без повышенной опасности в отношении поражения людей электрическим током, работнику с группой допуска III, имеющему право быть производителем работ;</w:t>
            </w:r>
          </w:p>
          <w:bookmarkEnd w:id="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75"/>
          <w:p>
            <w:pPr>
              <w:spacing w:after="20"/>
              <w:ind w:left="20"/>
              <w:jc w:val="both"/>
            </w:pPr>
            <w:r>
              <w:rPr>
                <w:rFonts w:ascii="Times New Roman"/>
                <w:b w:val="false"/>
                <w:i w:val="false"/>
                <w:color w:val="000000"/>
                <w:sz w:val="20"/>
              </w:rPr>
              <w:t>
Наличие распоряжения о единоличном выполнении:</w:t>
            </w:r>
            <w:r>
              <w:br/>
            </w:r>
            <w:r>
              <w:rPr>
                <w:rFonts w:ascii="Times New Roman"/>
                <w:b w:val="false"/>
                <w:i w:val="false"/>
                <w:color w:val="000000"/>
                <w:sz w:val="20"/>
              </w:rPr>
              <w:t>
</w:t>
            </w:r>
            <w:r>
              <w:rPr>
                <w:rFonts w:ascii="Times New Roman"/>
                <w:b w:val="false"/>
                <w:i w:val="false"/>
                <w:color w:val="000000"/>
                <w:sz w:val="20"/>
              </w:rPr>
              <w:t>в электроустановках электростанций и подстанций работнику с группой допуска III:</w:t>
            </w:r>
            <w:r>
              <w:br/>
            </w:r>
            <w:r>
              <w:rPr>
                <w:rFonts w:ascii="Times New Roman"/>
                <w:b w:val="false"/>
                <w:i w:val="false"/>
                <w:color w:val="000000"/>
                <w:sz w:val="20"/>
              </w:rPr>
              <w:t>
</w:t>
            </w:r>
            <w:r>
              <w:rPr>
                <w:rFonts w:ascii="Times New Roman"/>
                <w:b w:val="false"/>
                <w:i w:val="false"/>
                <w:color w:val="000000"/>
                <w:sz w:val="20"/>
              </w:rPr>
              <w:t>благоустройство территории ОРУ, скашивание травы, расчистка от снега дорог и проходов;</w:t>
            </w:r>
            <w:r>
              <w:br/>
            </w:r>
            <w:r>
              <w:rPr>
                <w:rFonts w:ascii="Times New Roman"/>
                <w:b w:val="false"/>
                <w:i w:val="false"/>
                <w:color w:val="000000"/>
                <w:sz w:val="20"/>
              </w:rPr>
              <w:t>
</w:t>
            </w:r>
            <w:r>
              <w:rPr>
                <w:rFonts w:ascii="Times New Roman"/>
                <w:b w:val="false"/>
                <w:i w:val="false"/>
                <w:color w:val="000000"/>
                <w:sz w:val="20"/>
              </w:rPr>
              <w:t>ремонт и обслуживание устройств проводной радио- и телефонной связи, расположенных вне камер РУ на высоте не более 2,5 м;</w:t>
            </w:r>
            <w:r>
              <w:br/>
            </w:r>
            <w:r>
              <w:rPr>
                <w:rFonts w:ascii="Times New Roman"/>
                <w:b w:val="false"/>
                <w:i w:val="false"/>
                <w:color w:val="000000"/>
                <w:sz w:val="20"/>
              </w:rPr>
              <w:t>
</w:t>
            </w:r>
            <w:r>
              <w:rPr>
                <w:rFonts w:ascii="Times New Roman"/>
                <w:b w:val="false"/>
                <w:i w:val="false"/>
                <w:color w:val="000000"/>
                <w:sz w:val="20"/>
              </w:rPr>
              <w:t>возобновление надписей на кожухах оборудования и ограждения вне камер РУ;</w:t>
            </w:r>
            <w:r>
              <w:br/>
            </w:r>
            <w:r>
              <w:rPr>
                <w:rFonts w:ascii="Times New Roman"/>
                <w:b w:val="false"/>
                <w:i w:val="false"/>
                <w:color w:val="000000"/>
                <w:sz w:val="20"/>
              </w:rPr>
              <w:t>
</w:t>
            </w:r>
            <w:r>
              <w:rPr>
                <w:rFonts w:ascii="Times New Roman"/>
                <w:b w:val="false"/>
                <w:i w:val="false"/>
                <w:color w:val="000000"/>
                <w:sz w:val="20"/>
              </w:rPr>
              <w:t>наблюдение за сушкой трансформаторов, генераторов и другого оборудования;</w:t>
            </w:r>
            <w:r>
              <w:br/>
            </w:r>
            <w:r>
              <w:rPr>
                <w:rFonts w:ascii="Times New Roman"/>
                <w:b w:val="false"/>
                <w:i w:val="false"/>
                <w:color w:val="000000"/>
                <w:sz w:val="20"/>
              </w:rPr>
              <w:t>
</w:t>
            </w:r>
            <w:r>
              <w:rPr>
                <w:rFonts w:ascii="Times New Roman"/>
                <w:b w:val="false"/>
                <w:i w:val="false"/>
                <w:color w:val="000000"/>
                <w:sz w:val="20"/>
              </w:rPr>
              <w:t>обслуживание маслоочистительной и прочей вспомогательной аппаратуры при очистке и сушке масла;</w:t>
            </w:r>
            <w:r>
              <w:br/>
            </w:r>
            <w:r>
              <w:rPr>
                <w:rFonts w:ascii="Times New Roman"/>
                <w:b w:val="false"/>
                <w:i w:val="false"/>
                <w:color w:val="000000"/>
                <w:sz w:val="20"/>
              </w:rPr>
              <w:t>
</w:t>
            </w:r>
            <w:r>
              <w:rPr>
                <w:rFonts w:ascii="Times New Roman"/>
                <w:b w:val="false"/>
                <w:i w:val="false"/>
                <w:color w:val="000000"/>
                <w:sz w:val="20"/>
              </w:rPr>
              <w:t>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0"/>
              </w:rPr>
              <w:t>
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p>
          <w:bookmarkEnd w:id="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76"/>
          <w:p>
            <w:pPr>
              <w:spacing w:after="20"/>
              <w:ind w:left="20"/>
              <w:jc w:val="both"/>
            </w:pPr>
            <w:r>
              <w:rPr>
                <w:rFonts w:ascii="Times New Roman"/>
                <w:b w:val="false"/>
                <w:i w:val="false"/>
                <w:color w:val="000000"/>
                <w:sz w:val="20"/>
              </w:rPr>
              <w:t>
Наличие распоряжения о единоличном выполнении работ:</w:t>
            </w:r>
            <w:r>
              <w:br/>
            </w:r>
            <w:r>
              <w:rPr>
                <w:rFonts w:ascii="Times New Roman"/>
                <w:b w:val="false"/>
                <w:i w:val="false"/>
                <w:color w:val="000000"/>
                <w:sz w:val="20"/>
              </w:rPr>
              <w:t>
</w:t>
            </w:r>
            <w:r>
              <w:rPr>
                <w:rFonts w:ascii="Times New Roman"/>
                <w:b w:val="false"/>
                <w:i w:val="false"/>
                <w:color w:val="000000"/>
                <w:sz w:val="20"/>
              </w:rPr>
              <w:t>работнику с группой допуска II:</w:t>
            </w:r>
            <w:r>
              <w:br/>
            </w:r>
            <w:r>
              <w:rPr>
                <w:rFonts w:ascii="Times New Roman"/>
                <w:b w:val="false"/>
                <w:i w:val="false"/>
                <w:color w:val="000000"/>
                <w:sz w:val="20"/>
              </w:rPr>
              <w:t>
</w:t>
            </w:r>
            <w:r>
              <w:rPr>
                <w:rFonts w:ascii="Times New Roman"/>
                <w:b w:val="false"/>
                <w:i w:val="false"/>
                <w:color w:val="000000"/>
                <w:sz w:val="20"/>
              </w:rPr>
              <w:t>замена ламп и чистка светильников, расположенных вне РУ на высоте не более 2,5 м;</w:t>
            </w:r>
            <w:r>
              <w:br/>
            </w:r>
            <w:r>
              <w:rPr>
                <w:rFonts w:ascii="Times New Roman"/>
                <w:b w:val="false"/>
                <w:i w:val="false"/>
                <w:color w:val="000000"/>
                <w:sz w:val="20"/>
              </w:rPr>
              <w:t>
</w:t>
            </w:r>
            <w:r>
              <w:rPr>
                <w:rFonts w:ascii="Times New Roman"/>
                <w:b w:val="false"/>
                <w:i w:val="false"/>
                <w:color w:val="000000"/>
                <w:sz w:val="20"/>
              </w:rPr>
              <w:t>уборка помещений в электроустановках выше 1000 В, где токоведущие части ограждены, а также помещений щитов управления и релейных;</w:t>
            </w:r>
            <w:r>
              <w:br/>
            </w:r>
            <w:r>
              <w:rPr>
                <w:rFonts w:ascii="Times New Roman"/>
                <w:b w:val="false"/>
                <w:i w:val="false"/>
                <w:color w:val="000000"/>
                <w:sz w:val="20"/>
              </w:rPr>
              <w:t>
</w:t>
            </w:r>
            <w:r>
              <w:rPr>
                <w:rFonts w:ascii="Times New Roman"/>
                <w:b w:val="false"/>
                <w:i w:val="false"/>
                <w:color w:val="000000"/>
                <w:sz w:val="20"/>
              </w:rPr>
              <w:t>осмотр ВЛ в легкопроходимой местности и при благоприятной погоде;</w:t>
            </w:r>
            <w:r>
              <w:br/>
            </w:r>
            <w:r>
              <w:rPr>
                <w:rFonts w:ascii="Times New Roman"/>
                <w:b w:val="false"/>
                <w:i w:val="false"/>
                <w:color w:val="000000"/>
                <w:sz w:val="20"/>
              </w:rPr>
              <w:t>
</w:t>
            </w:r>
            <w:r>
              <w:rPr>
                <w:rFonts w:ascii="Times New Roman"/>
                <w:b w:val="false"/>
                <w:i w:val="false"/>
                <w:color w:val="000000"/>
                <w:sz w:val="20"/>
              </w:rPr>
              <w:t>восстановление постоянных обозначений на опорах ВЛ;</w:t>
            </w:r>
            <w:r>
              <w:br/>
            </w:r>
            <w:r>
              <w:rPr>
                <w:rFonts w:ascii="Times New Roman"/>
                <w:b w:val="false"/>
                <w:i w:val="false"/>
                <w:color w:val="000000"/>
                <w:sz w:val="20"/>
              </w:rPr>
              <w:t>
</w:t>
            </w:r>
            <w:r>
              <w:rPr>
                <w:rFonts w:ascii="Times New Roman"/>
                <w:b w:val="false"/>
                <w:i w:val="false"/>
                <w:color w:val="000000"/>
                <w:sz w:val="20"/>
              </w:rPr>
              <w:t>замер габаритов ВЛ угломерными приборами;</w:t>
            </w:r>
            <w:r>
              <w:br/>
            </w:r>
            <w:r>
              <w:rPr>
                <w:rFonts w:ascii="Times New Roman"/>
                <w:b w:val="false"/>
                <w:i w:val="false"/>
                <w:color w:val="000000"/>
                <w:sz w:val="20"/>
              </w:rPr>
              <w:t>
</w:t>
            </w:r>
            <w:r>
              <w:rPr>
                <w:rFonts w:ascii="Times New Roman"/>
                <w:b w:val="false"/>
                <w:i w:val="false"/>
                <w:color w:val="000000"/>
                <w:sz w:val="20"/>
              </w:rPr>
              <w:t>противопожарная очистка площадок вокруг опор ВЛ.</w:t>
            </w:r>
            <w:r>
              <w:br/>
            </w:r>
            <w:r>
              <w:rPr>
                <w:rFonts w:ascii="Times New Roman"/>
                <w:b w:val="false"/>
                <w:i w:val="false"/>
                <w:color w:val="000000"/>
                <w:sz w:val="20"/>
              </w:rPr>
              <w:t>
окраска бандажей на опорах ВЛ.</w:t>
            </w:r>
          </w:p>
          <w:bookmarkEnd w:id="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произведенного с согласия лица, имеющего право его выдавать.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у снятых предохранителей на присоединениях до 1000 В, не имеющих автоматов, выключателей или рубильников.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КРУ (комплектные распределительные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на токоведущих частях, установленного непосредственно после проверки отсутствия напряжения.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РУ(распределительное устройство), щитов, сборок шины (за исключением шин, выполненных изолированным проводом).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электрозащитных средств (изолирующих штанг и клещей, электроизмерительных штанг и клещей, указателей напряжения) при работе с их использованием, где допускается приближение человека к токоведущим частям на расстояние, определяемое длиной изолирующей части этих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77"/>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ограждения расположенного вблизи рабочего места других токоведущих частей, находящихся под напряжением, к которым возможно случайное прикосновение;</w:t>
            </w:r>
            <w:r>
              <w:br/>
            </w:r>
            <w:r>
              <w:rPr>
                <w:rFonts w:ascii="Times New Roman"/>
                <w:b w:val="false"/>
                <w:i w:val="false"/>
                <w:color w:val="000000"/>
                <w:sz w:val="20"/>
              </w:rPr>
              <w:t>
</w:t>
            </w:r>
            <w:r>
              <w:rPr>
                <w:rFonts w:ascii="Times New Roman"/>
                <w:b w:val="false"/>
                <w:i w:val="false"/>
                <w:color w:val="000000"/>
                <w:sz w:val="20"/>
              </w:rPr>
              <w:t>2) диэлектрических галош или изолирующей подставки, либо резинового диэлектрического ковра для работы;</w:t>
            </w:r>
            <w:r>
              <w:br/>
            </w:r>
            <w:r>
              <w:rPr>
                <w:rFonts w:ascii="Times New Roman"/>
                <w:b w:val="false"/>
                <w:i w:val="false"/>
                <w:color w:val="000000"/>
                <w:sz w:val="20"/>
              </w:rPr>
              <w:t>
</w:t>
            </w:r>
            <w:r>
              <w:rPr>
                <w:rFonts w:ascii="Times New Roman"/>
                <w:b w:val="false"/>
                <w:i w:val="false"/>
                <w:color w:val="000000"/>
                <w:sz w:val="20"/>
              </w:rPr>
              <w:t>3) инструмента с изолирующими рукоятками (у отверток, кроме того, изолируется стержень) для применения;</w:t>
            </w:r>
            <w:r>
              <w:br/>
            </w:r>
            <w:r>
              <w:rPr>
                <w:rFonts w:ascii="Times New Roman"/>
                <w:b w:val="false"/>
                <w:i w:val="false"/>
                <w:color w:val="000000"/>
                <w:sz w:val="20"/>
              </w:rPr>
              <w:t>
4) диэлектрических перчаток для использования при отсутствии такого инструмента в электроустановках до 1000 В электростанций, подстанций и на КЛ при работе под напряжением. Не допуск к работе в одежде с короткими или засученными рукавами, а также использование ножовок, напильников, металлических линеек и другого инструмента.</w:t>
            </w:r>
          </w:p>
          <w:bookmarkEnd w:id="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при работе на электродвигателе, устанавливаемого на любом участке кабельной линии, соединяющей электродвигатель с РУ (сборкой)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 снимаемого при вращающихся частях электродвигателей во время их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электроагрегатов, посредством которого снимается статический заряд после отключения электрофильтра с него и с питающих кабелей.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каждом цехе (районе, участке) перечня газоопасных подземных сооружений, с которым обслуживающий персонал должен быть ознакомлен.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с пометкой всех газоопасных подземных сооружений.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для проведения проверки загазованности лицами, обученными пользованию приборами в соответствии со списком, утвержденным по предприятию.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лестниц с поручнями для осмотра силовых трансформаторов и реакторов.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78"/>
          <w:p>
            <w:pPr>
              <w:spacing w:after="20"/>
              <w:ind w:left="20"/>
              <w:jc w:val="both"/>
            </w:pPr>
            <w:r>
              <w:rPr>
                <w:rFonts w:ascii="Times New Roman"/>
                <w:b w:val="false"/>
                <w:i w:val="false"/>
                <w:color w:val="000000"/>
                <w:sz w:val="20"/>
              </w:rPr>
              <w:t>
Наличие распоряжения для работника с III группой допуска для выполнения следующих работ в устройствах тепловой автоматики и измерении:</w:t>
            </w:r>
            <w:r>
              <w:br/>
            </w:r>
            <w:r>
              <w:rPr>
                <w:rFonts w:ascii="Times New Roman"/>
                <w:b w:val="false"/>
                <w:i w:val="false"/>
                <w:color w:val="000000"/>
                <w:sz w:val="20"/>
              </w:rPr>
              <w:t>
</w:t>
            </w:r>
            <w:r>
              <w:rPr>
                <w:rFonts w:ascii="Times New Roman"/>
                <w:b w:val="false"/>
                <w:i w:val="false"/>
                <w:color w:val="000000"/>
                <w:sz w:val="20"/>
              </w:rPr>
              <w:t>1) наладка регистрационной части приборов;</w:t>
            </w:r>
            <w:r>
              <w:br/>
            </w:r>
            <w:r>
              <w:rPr>
                <w:rFonts w:ascii="Times New Roman"/>
                <w:b w:val="false"/>
                <w:i w:val="false"/>
                <w:color w:val="000000"/>
                <w:sz w:val="20"/>
              </w:rPr>
              <w:t>
</w:t>
            </w:r>
            <w:r>
              <w:rPr>
                <w:rFonts w:ascii="Times New Roman"/>
                <w:b w:val="false"/>
                <w:i w:val="false"/>
                <w:color w:val="000000"/>
                <w:sz w:val="20"/>
              </w:rPr>
              <w:t>2) замена манометров (кроме электроконтактных), дифманометров, термопар, термометров сопротивления;</w:t>
            </w:r>
            <w:r>
              <w:br/>
            </w:r>
            <w:r>
              <w:rPr>
                <w:rFonts w:ascii="Times New Roman"/>
                <w:b w:val="false"/>
                <w:i w:val="false"/>
                <w:color w:val="000000"/>
                <w:sz w:val="20"/>
              </w:rPr>
              <w:t>
</w:t>
            </w:r>
            <w:r>
              <w:rPr>
                <w:rFonts w:ascii="Times New Roman"/>
                <w:b w:val="false"/>
                <w:i w:val="false"/>
                <w:color w:val="000000"/>
                <w:sz w:val="20"/>
              </w:rPr>
              <w:t>3) устранение дефектов в приборах теплотехнического контроля на блочных щитах управления;</w:t>
            </w:r>
            <w:r>
              <w:br/>
            </w:r>
            <w:r>
              <w:rPr>
                <w:rFonts w:ascii="Times New Roman"/>
                <w:b w:val="false"/>
                <w:i w:val="false"/>
                <w:color w:val="000000"/>
                <w:sz w:val="20"/>
              </w:rPr>
              <w:t>
</w:t>
            </w:r>
            <w:r>
              <w:rPr>
                <w:rFonts w:ascii="Times New Roman"/>
                <w:b w:val="false"/>
                <w:i w:val="false"/>
                <w:color w:val="000000"/>
                <w:sz w:val="20"/>
              </w:rPr>
              <w:t>4) профилактика переключателей точек температурных измерений;</w:t>
            </w:r>
            <w:r>
              <w:br/>
            </w:r>
            <w:r>
              <w:rPr>
                <w:rFonts w:ascii="Times New Roman"/>
                <w:b w:val="false"/>
                <w:i w:val="false"/>
                <w:color w:val="000000"/>
                <w:sz w:val="20"/>
              </w:rPr>
              <w:t>
</w:t>
            </w:r>
            <w:r>
              <w:rPr>
                <w:rFonts w:ascii="Times New Roman"/>
                <w:b w:val="false"/>
                <w:i w:val="false"/>
                <w:color w:val="000000"/>
                <w:sz w:val="20"/>
              </w:rPr>
              <w:t xml:space="preserve"> 5) ремонт комплекса технических средств вычислительной техники АСУ;</w:t>
            </w:r>
            <w:r>
              <w:br/>
            </w:r>
            <w:r>
              <w:rPr>
                <w:rFonts w:ascii="Times New Roman"/>
                <w:b w:val="false"/>
                <w:i w:val="false"/>
                <w:color w:val="000000"/>
                <w:sz w:val="20"/>
              </w:rPr>
              <w:t>
</w:t>
            </w:r>
            <w:r>
              <w:rPr>
                <w:rFonts w:ascii="Times New Roman"/>
                <w:b w:val="false"/>
                <w:i w:val="false"/>
                <w:color w:val="000000"/>
                <w:sz w:val="20"/>
              </w:rPr>
              <w:t xml:space="preserve"> 6) наладка и проверка параметров настройки электронных блоков авторегуляторов;</w:t>
            </w:r>
            <w:r>
              <w:br/>
            </w:r>
            <w:r>
              <w:rPr>
                <w:rFonts w:ascii="Times New Roman"/>
                <w:b w:val="false"/>
                <w:i w:val="false"/>
                <w:color w:val="000000"/>
                <w:sz w:val="20"/>
              </w:rPr>
              <w:t>
</w:t>
            </w:r>
            <w:r>
              <w:rPr>
                <w:rFonts w:ascii="Times New Roman"/>
                <w:b w:val="false"/>
                <w:i w:val="false"/>
                <w:color w:val="000000"/>
                <w:sz w:val="20"/>
              </w:rPr>
              <w:t xml:space="preserve"> 7) уплотнение коробок зажимов;</w:t>
            </w:r>
            <w:r>
              <w:br/>
            </w:r>
            <w:r>
              <w:rPr>
                <w:rFonts w:ascii="Times New Roman"/>
                <w:b w:val="false"/>
                <w:i w:val="false"/>
                <w:color w:val="000000"/>
                <w:sz w:val="20"/>
              </w:rPr>
              <w:t>
</w:t>
            </w:r>
            <w:r>
              <w:rPr>
                <w:rFonts w:ascii="Times New Roman"/>
                <w:b w:val="false"/>
                <w:i w:val="false"/>
                <w:color w:val="000000"/>
                <w:sz w:val="20"/>
              </w:rPr>
              <w:t xml:space="preserve"> 8) выполнение надписей, маркировки стендов, датчиков, исполнительных механизмов, панелей и прочих;</w:t>
            </w:r>
            <w:r>
              <w:br/>
            </w:r>
            <w:r>
              <w:rPr>
                <w:rFonts w:ascii="Times New Roman"/>
                <w:b w:val="false"/>
                <w:i w:val="false"/>
                <w:color w:val="000000"/>
                <w:sz w:val="20"/>
              </w:rPr>
              <w:t>
 9) обдувка щитов, панелей сжатым воздухом.</w:t>
            </w:r>
          </w:p>
          <w:bookmarkEnd w:id="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карты, ППР (планово предупредительных работ) или других документов определяемые по которым меры безопасности при невозможности или нецелесообразности устройства настилов и ограждений, а также при работе на оборудовании в каждом отдельном случае.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допуска к работам в электроустановках командированного персонала.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ограждения, знаков (плакатов) безопасности установленных допускающим, снятие которого имеет право после получения сообщения о полном окончании работ эксплуатационным предприятием.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пусков, составленных на основе инструкции завода-изготовителя и результатов испытаний пусковых режимов.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режимной карты при эксплуатации размораживающего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режимной карты для проверки обеспечения строгого соответствия режима работы котла, составленного на основе испытания оборудования и инструкции по эксплуатации.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уплотнения, постоянного освещения, штепсельных розеток на 12 и 220В на щитах шкафного типа, запертых дверей щитов.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утвержденного техническим руководителем энергообъекта и составленного на основании заводских инструкций или нормативов на сроки и состав технического обслуживания и ремонта для проведения технического обслуживания, текущего и капитального ремонта.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алгоритма всех изменений в средствах логического управления, введенных в эксплуатацию, утвержденных техническим руководителем энергообъекта.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с химическим цехом (лабораторией или соответствующим подразделением) включения в работу и отключение любого оборудования, могущего вызывать ухудшение качества воды и пара.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инструкций заводов-изготовителей по их эксплуатации для контроля состояния золоулавливающих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79"/>
          <w:p>
            <w:pPr>
              <w:spacing w:after="20"/>
              <w:ind w:left="20"/>
              <w:jc w:val="both"/>
            </w:pPr>
            <w:r>
              <w:rPr>
                <w:rFonts w:ascii="Times New Roman"/>
                <w:b w:val="false"/>
                <w:i w:val="false"/>
                <w:color w:val="000000"/>
                <w:sz w:val="20"/>
              </w:rPr>
              <w:t xml:space="preserve">
Наличие режимов при эксплуатации систем гидро- и пневмозолоудаления, обеспечивающих: </w:t>
            </w:r>
            <w:r>
              <w:br/>
            </w:r>
            <w:r>
              <w:rPr>
                <w:rFonts w:ascii="Times New Roman"/>
                <w:b w:val="false"/>
                <w:i w:val="false"/>
                <w:color w:val="000000"/>
                <w:sz w:val="20"/>
              </w:rPr>
              <w:t>
</w:t>
            </w:r>
            <w:r>
              <w:rPr>
                <w:rFonts w:ascii="Times New Roman"/>
                <w:b w:val="false"/>
                <w:i w:val="false"/>
                <w:color w:val="000000"/>
                <w:sz w:val="20"/>
              </w:rPr>
              <w:t>1) оптимальные расходы воды, воздуха и электроэнергии;</w:t>
            </w:r>
            <w:r>
              <w:br/>
            </w:r>
            <w:r>
              <w:rPr>
                <w:rFonts w:ascii="Times New Roman"/>
                <w:b w:val="false"/>
                <w:i w:val="false"/>
                <w:color w:val="000000"/>
                <w:sz w:val="20"/>
              </w:rPr>
              <w:t>
</w:t>
            </w:r>
            <w:r>
              <w:rPr>
                <w:rFonts w:ascii="Times New Roman"/>
                <w:b w:val="false"/>
                <w:i w:val="false"/>
                <w:color w:val="000000"/>
                <w:sz w:val="20"/>
              </w:rPr>
              <w:t>2) минимальный износ золошлакопроводов;</w:t>
            </w:r>
            <w:r>
              <w:br/>
            </w:r>
            <w:r>
              <w:rPr>
                <w:rFonts w:ascii="Times New Roman"/>
                <w:b w:val="false"/>
                <w:i w:val="false"/>
                <w:color w:val="000000"/>
                <w:sz w:val="20"/>
              </w:rPr>
              <w:t>
</w:t>
            </w:r>
            <w:r>
              <w:rPr>
                <w:rFonts w:ascii="Times New Roman"/>
                <w:b w:val="false"/>
                <w:i w:val="false"/>
                <w:color w:val="000000"/>
                <w:sz w:val="20"/>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золопроводахпневмозолоудаления.</w:t>
            </w:r>
            <w:r>
              <w:br/>
            </w:r>
            <w:r>
              <w:rPr>
                <w:rFonts w:ascii="Times New Roman"/>
                <w:b w:val="false"/>
                <w:i w:val="false"/>
                <w:color w:val="000000"/>
                <w:sz w:val="20"/>
              </w:rPr>
              <w:t>
Наличие необходимой площади и глубины отстойного бассейна для ликвидации пресыщения воды труднорастворимыми соединениями и осаждения взвешенных твердых частиц (осветления).</w:t>
            </w:r>
          </w:p>
          <w:bookmarkEnd w:id="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контрольно - измерительных приборов, устройств технологических защит, блокировок и сигнализации систем гидро- и пневмозолоудаления, а также актов о проведении периодических проверок.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ремонта и замены оборудования, составленного на основе опыта эксплуатации систем золо- и шлакоудаления.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проектной документации заполнения золоотвалов водой и золошлаками, а также выдача золошлаков из золоотвалов.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разрешения технического руководителя электростанции и отмечаемые в оперативном журнале с указанием количества поданной воды и источника водоснабжения на каждый случай подачи воды для подпитки тепловой сети, не отвечающей требованиям.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обратных трубопроводов от внезапного повышения давления.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утвержденного техническим руководителем энергообъекта для оценки состояния баков-аккумуляторов и емкостей запаса, определяющего их пригодность к дальнейшей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структурного состояния основного и наплавленного металла для обеспечения безопасной работы теплоэнергетического оборудования и предотвращения повреждений.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контроля металла, утвержденного техническим руководителем электростанции.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производимого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которому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эксплуатационного контроля, организованного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мероприятиям, обеспечивающих надежную работу в течение указанного времени для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проводимых специализированными организациями.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экспертно-технической комиссии,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для надежной работы при пуске и в рабочих режимах.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"Аккумуляторная", "Огнеопасно", "Запрещается курить" и вывешенных соответствующих знаков безопасности о недопущении пользоваться открытым огнем и курить на дверях помещения аккумуляторной батареи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броней, а также у кабельных конструкции, на которых прокладываются кабели.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энергообъекта для производства раскопки кабельных трасс или земляных работ вблизи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исполнительных схем, заданных объемов и последовательности работ (типовая или специальная программа) при работе на панелях, пультах, в шкафах и в цепях управления и релейной защиты и автоматики для исключения ошибочного отключения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разрешенной заявки для работы в устройствах релейной защиты и автоматики,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в котором в свою очередь и учитываются данные возможности.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отдельного заземляющего проводника каждого элемента установки, подлежащего заземлению.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заземляющих проводников к заземлителю и заземляемым конструкциям сваркой, а к корпусам аппаратов, машин и опорам воздушных линий электропередачи (ВЛ) – сваркой или болтовым соединением.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проведения измерения напряжений прикосновения после монтажа, переустройства и капитального ремонта заземляющего устройства.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число их должно быть не менее двух.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проводников, где проводники должны быть защищены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заземляющих и защитных проводников к открытым проводящим частям, которые должны быть выполнены при помощи болтовых соединений или сварки.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имеющих устройство непрерывного контроля сопротивления изоляции относительно корпуса (земли) со световым и звуковым сигналами.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прямого прикосновения в передвижных электроустановках основной изоляции токоведущих частей, ограждений и оболочек.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кабельных сооружениях каких-либо временных устройств, хранение в них материалов и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самозакрывающимися, с уплотненными притворами.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входами проходных кабельных эстакад не более 150 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в нее не более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предотвращающие свободный доступ на эстакады лицам, не связанным с обслуживанием кабельного хозяйства.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имеющих самозапирающиеся замки, открываемые без ключа с внутренней стороны эстакады.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конструкций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съемными несгораемыми плитами кабельных канал и двойных полов в распределительных устройствах и помещениях.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отдельной плиты перекрытия, не превышающего массы, снимаемой вручную, не больше 70 кг.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плитах перекрытия приспособления для подъема.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двойных металлических крышек в закрытых люках кабельных колодцев и туннелей, где нижняя – с замком, открываемая со стороны туннеля без ключа.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крышках люков кабельных колодцев и туннелей приспособления для снятия.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и сети для питания переносных светильников и инструментов оборудования кабельных сооружений, за исключением колодцев для соединительных муфт, каналов, камер и открытых эстакад, тепловых электростанций.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на уровне не менее 2,5 м от планировочной отметки земли.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80"/>
          <w:p>
            <w:pPr>
              <w:spacing w:after="20"/>
              <w:ind w:left="20"/>
              <w:jc w:val="both"/>
            </w:pPr>
            <w:r>
              <w:rPr>
                <w:rFonts w:ascii="Times New Roman"/>
                <w:b w:val="false"/>
                <w:i w:val="false"/>
                <w:color w:val="000000"/>
                <w:sz w:val="20"/>
              </w:rPr>
              <w:t>
Наличие требований при прокладке кабельных линий в производственных помещениях:</w:t>
            </w:r>
            <w:r>
              <w:br/>
            </w: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r>
              <w:br/>
            </w:r>
            <w:r>
              <w:rPr>
                <w:rFonts w:ascii="Times New Roman"/>
                <w:b w:val="false"/>
                <w:i w:val="false"/>
                <w:color w:val="000000"/>
                <w:sz w:val="20"/>
              </w:rPr>
              <w:t xml:space="preserve">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w:t>
            </w:r>
          </w:p>
          <w:bookmarkEnd w:id="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не менее 1,8 м от пола при прокладке кабельных линий в производственных помещениях при пересечении проходов.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кабелей в зонах пристаней, причалов, гаваней, паромных переправ, а также зимних регулярных стоянок судов и барж.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местах выхода кабелей кабельных колодцев.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прокладки в асбестоцементных трубах по металлическим и железобетонным мостам и при подходе к ним кабели.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по деревянным сооружениям (мостам, причалам, пирсам) в стальных трубах.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воздушной линии на высоте 2,2–3 м от земли с указанием порядкового номера и года установки опоры, расстояния от опоры воздушной линии до кабельной линии связи (на опорах, установленных на расстоянии менее 4 м до кабелей связи), а через 250 м по магистрали воздушной линии – ширина охранной зоны и телефон владельца воздушной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самонесущихся изолированных проводов при прохождении воздушной линии по лесным массивам и зеленым насаждениям.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до деревьев и кустов при наибольшей стреле провеса самонесущихся изолированных проводов и наибольшем отклонении не менее 0,3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при наибольшей стреле провеса неизолированных проводов или наибольшем отклонении до деревьев, кустов и прочей растительности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воздушной линии от коррозии.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ответвления от воздушной линии к вводу в здание пролета не более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крепления неизолированных проводов к изоляторам и изолирующим траверсам на опорах воздушной линии, за исключением опор для пересечений, которые должны быть одинарными. Крепление проводов к штыревым изоляторам на промежуточных опорах выполняется на шейке изолятора, с внутренней его стороны по отношению к стойке опоры, при помощи проволочной вязки или зажимов. Провода ответвлений от воздушной линии к вводам должны иметь глухое крепление.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аппаратов для подключения электроприемников на высоте 1,6–1,8 м от поверхности земли для установления на опорах.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81"/>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r>
              <w:br/>
            </w: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см – 60 см в районах с нормативной толщиной стенки гололеда до 15 мм и 90 см – в районах с нормативной толщиной стенки гололеда 20 мм и более;</w:t>
            </w:r>
            <w:r>
              <w:br/>
            </w: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м/с – 40 см, при скорости более 18 м/с – 60 см</w:t>
            </w:r>
          </w:p>
          <w:bookmarkEnd w:id="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воздушной линии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82"/>
          <w:p>
            <w:pPr>
              <w:spacing w:after="20"/>
              <w:ind w:left="20"/>
              <w:jc w:val="both"/>
            </w:pPr>
            <w:r>
              <w:rPr>
                <w:rFonts w:ascii="Times New Roman"/>
                <w:b w:val="false"/>
                <w:i w:val="false"/>
                <w:color w:val="000000"/>
                <w:sz w:val="20"/>
              </w:rPr>
              <w:t>
Наличие совместной подвески проводов воздушной линии до 1 кВ и неизолированных проводов воздушной линии до 10 кВ на общих опорах, которые допускаются при соблюдении следующих условий:</w:t>
            </w:r>
            <w:r>
              <w:br/>
            </w:r>
            <w:r>
              <w:rPr>
                <w:rFonts w:ascii="Times New Roman"/>
                <w:b w:val="false"/>
                <w:i w:val="false"/>
                <w:color w:val="000000"/>
                <w:sz w:val="20"/>
              </w:rPr>
              <w:t>
</w:t>
            </w:r>
            <w:r>
              <w:rPr>
                <w:rFonts w:ascii="Times New Roman"/>
                <w:b w:val="false"/>
                <w:i w:val="false"/>
                <w:color w:val="000000"/>
                <w:sz w:val="20"/>
              </w:rPr>
              <w:t>1) воздушные линии до 1 кВ должны выполняться по расчетным климатическим условиям воздушной линии до 10 кВ;</w:t>
            </w:r>
            <w:r>
              <w:br/>
            </w:r>
            <w:r>
              <w:rPr>
                <w:rFonts w:ascii="Times New Roman"/>
                <w:b w:val="false"/>
                <w:i w:val="false"/>
                <w:color w:val="000000"/>
                <w:sz w:val="20"/>
              </w:rPr>
              <w:t>
</w:t>
            </w:r>
            <w:r>
              <w:rPr>
                <w:rFonts w:ascii="Times New Roman"/>
                <w:b w:val="false"/>
                <w:i w:val="false"/>
                <w:color w:val="000000"/>
                <w:sz w:val="20"/>
              </w:rPr>
              <w:t>2) провода воздушной линии до 10 кВ должны располагаться выше проводов воздушной линии до 1 кВ;</w:t>
            </w:r>
            <w:r>
              <w:br/>
            </w:r>
            <w:r>
              <w:rPr>
                <w:rFonts w:ascii="Times New Roman"/>
                <w:b w:val="false"/>
                <w:i w:val="false"/>
                <w:color w:val="000000"/>
                <w:sz w:val="20"/>
              </w:rPr>
              <w:t>
</w:t>
            </w:r>
            <w:r>
              <w:rPr>
                <w:rFonts w:ascii="Times New Roman"/>
                <w:b w:val="false"/>
                <w:i w:val="false"/>
                <w:color w:val="000000"/>
                <w:sz w:val="20"/>
              </w:rPr>
              <w:t>3) провода воздушной линии до 10 кВ, закрепляемые на штыревых изоляторах, должны иметь двойное крепление;</w:t>
            </w:r>
            <w:r>
              <w:br/>
            </w:r>
            <w:r>
              <w:rPr>
                <w:rFonts w:ascii="Times New Roman"/>
                <w:b w:val="false"/>
                <w:i w:val="false"/>
                <w:color w:val="000000"/>
                <w:sz w:val="20"/>
              </w:rPr>
              <w:t>
4) расстояние по вертикали между ближайшими проводами разных напряжений, расположенными на общей опоре, а также в середине пролета при температуре окружающего воздуха плюс 15</w:t>
            </w:r>
            <w:r>
              <w:rPr>
                <w:rFonts w:ascii="Times New Roman"/>
                <w:b w:val="false"/>
                <w:i w:val="false"/>
                <w:color w:val="000000"/>
                <w:vertAlign w:val="superscript"/>
              </w:rPr>
              <w:t>0</w:t>
            </w:r>
            <w:r>
              <w:rPr>
                <w:rFonts w:ascii="Times New Roman"/>
                <w:b w:val="false"/>
                <w:i w:val="false"/>
                <w:color w:val="000000"/>
                <w:sz w:val="20"/>
              </w:rPr>
              <w:t>С без ветра, должно быть не менее 2 м.</w:t>
            </w:r>
          </w:p>
          <w:bookmarkEnd w:id="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проводов и неизолированных проводов воздушной линии до 1 кВ по вертикали между ними на опоре и в пролете при температуре окружающего воздуха плюс 15 </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воздушной линии, по которым осуществляется питание отдельных потребителей с сосредоточенной нагрузкой.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траверсов из изоляционных материалов на воздушной линии, независимо от материала опор, степени загрязнения атмосферы и интенсивности грозовой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воздушной линии,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воздушной линии, заземления защитных аппаратов.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проводников к нулевому проводу металлических опор, металлических конструкций и арматур железобетонных опор.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воздушной линии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воздушной линии для защиты от грозовых перенапряжений.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приставки к деревянным опорам из предварительно напряженного железобетона.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земли при наибольшей стреле провеса в труднодоступной местности до 3,5 м и в недоступной местности (склоны гор, скалы, утесы) до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до земли от проводов на изоляторах ввода в здание допускается не менее 2,75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83"/>
          <w:p>
            <w:pPr>
              <w:spacing w:after="20"/>
              <w:ind w:left="20"/>
              <w:jc w:val="both"/>
            </w:pPr>
            <w:r>
              <w:rPr>
                <w:rFonts w:ascii="Times New Roman"/>
                <w:b w:val="false"/>
                <w:i w:val="false"/>
                <w:color w:val="000000"/>
                <w:sz w:val="20"/>
              </w:rPr>
              <w:t>
Наличие расстояния по горизонтали от проводов воздушной линии при наибольшем их отклонении до зданий, строений и сооружений не менее:</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2) 1 м – до глухих стен.</w:t>
            </w:r>
          </w:p>
          <w:bookmarkEnd w:id="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наивысшего уровня воды не менее 2 м, а до льда – не менее 6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воздушной линии до опоры линии связи и ее заземлителя не менее 1 м, а при прокладке кабеля в изолирующей трубе – не менее 0,5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воздушной линии с воздушными линиями связи не менее 2 м, а в стесненных условиях – не менее 1,5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воздушной линии и проводами линии связи, телевизионными кабелями и спусками от радиоантенн на вводах не менее 1,5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надписи на аппарате защиты, указывающей на значения номинального тока аппарата, уставки расцепителя и номинального тока плавкой вставки, требующееся для защищаемой им сети.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обеспечивающая по возможности наименьшее время отключения и требования селективности.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встроенных в реле-указатели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фиксирующих действие релейной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отдельные ее части (разные ступени защиты, отдельные комплекты защит от разных видов повреждения).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из элементов электроустановки предусмотренной основной защиты, предназначенной для ее действия при повреждениях в пределах всего защищаемого элемента с временем, меньшим, чем у других установленных на этом элементе защит.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выполняющей функции не только дальнего, но и ближнего резервирования, действующей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 в сетях с глухозаземленной нейтралью должен быть выбран исходя из условий релейной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выводимые из работы по условиям режима сети, селективности действия или по другим причинам, имеющих специальные приспособления для вывода их из работы оперативным персоналом.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прокладываемой от трансформатора напряжения до щита.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в распределительных устройствах, указывающие назначение отдельных цепей и панелей, при этом надписи должны выполняться на лицевой стороне устройства, а при обслуживании с двух сторон – также на задней стороне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наличие другого антикоррозийного покрытия.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приборы располагаются так, чтобы возникающие в них при эксплуатации искры или электрические дуги не могли причинить вреда обслуживающему персоналу, воспламенить или повредить окружающие предметы, вызвать КЗ или замыкание на землю.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аппаратов рубящего типа, установленное не замыкающим цепь самопроизвольно, под действием силы тяжести подвижные токоведущие части в отключенном состоянии без напряжения.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несгораемыми кожухами без отверстий и щелей рубильников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с условии открытого установления, предназначенные лишь для снятия недоступным для неквалифицированного персонала.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неподвижно укрепленными неизолированными токоведущими частями разной полярности, а также между ними и неизолированными нетоковедущими металлическими частями расстояния не менее 20 мм по поверхности изоляции и 12 мм по воздуху и от неизолированных токоведущих частей до ограждений должны быть обеспечены расстояния не менее 100 мм при сетках и 40 мм при сплошных съемных ограждениях.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корпуса панелей выполненные из несгораемых материалов, а конструкции кожухов и других частей устройств из несгораемых или трудносгораемых материалов, кроме диспетчерских и им подобных пультов управления.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надежной защиты от отрицательного воздействия окружающей среды в распределительных устройствах, установленные в помещениях пыльных, сырых, особо сырых и на открытом воздухе.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84"/>
          <w:p>
            <w:pPr>
              <w:spacing w:after="20"/>
              <w:ind w:left="20"/>
              <w:jc w:val="both"/>
            </w:pPr>
            <w:r>
              <w:rPr>
                <w:rFonts w:ascii="Times New Roman"/>
                <w:b w:val="false"/>
                <w:i w:val="false"/>
                <w:color w:val="000000"/>
                <w:sz w:val="20"/>
              </w:rPr>
              <w:t>
Наличие проходов обслуживания, находящиеся с лицевой или с задней стороны щита, в электропомещениях, соответствующих требованиям:</w:t>
            </w:r>
            <w:r>
              <w:br/>
            </w: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r>
              <w:br/>
            </w:r>
            <w:r>
              <w:rPr>
                <w:rFonts w:ascii="Times New Roman"/>
                <w:b w:val="false"/>
                <w:i w:val="false"/>
                <w:color w:val="000000"/>
                <w:sz w:val="20"/>
              </w:rPr>
              <w:t>
</w:t>
            </w:r>
            <w:r>
              <w:rPr>
                <w:rFonts w:ascii="Times New Roman"/>
                <w:b w:val="false"/>
                <w:i w:val="false"/>
                <w:color w:val="000000"/>
                <w:sz w:val="20"/>
              </w:rPr>
              <w:t xml:space="preserve"> 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r>
              <w:br/>
            </w: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r>
              <w:br/>
            </w: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r>
              <w:br/>
            </w:r>
            <w:r>
              <w:rPr>
                <w:rFonts w:ascii="Times New Roman"/>
                <w:b w:val="false"/>
                <w:i w:val="false"/>
                <w:color w:val="000000"/>
                <w:sz w:val="20"/>
              </w:rPr>
              <w:t>
</w:t>
            </w:r>
            <w:r>
              <w:rPr>
                <w:rFonts w:ascii="Times New Roman"/>
                <w:b w:val="false"/>
                <w:i w:val="false"/>
                <w:color w:val="000000"/>
                <w:sz w:val="20"/>
              </w:rPr>
              <w:t xml:space="preserve"> 5) неогражденные неизолированные токоведущие части, размещаемые над проходами, должны быть расположены на высоте не менее 2,2 м;</w:t>
            </w:r>
            <w:r>
              <w:br/>
            </w:r>
            <w:r>
              <w:rPr>
                <w:rFonts w:ascii="Times New Roman"/>
                <w:b w:val="false"/>
                <w:i w:val="false"/>
                <w:color w:val="000000"/>
                <w:sz w:val="20"/>
              </w:rPr>
              <w:t>
 6) ограждения, размещаемые над проходами, должны быть расположены на высоте не менее 1,9 м.</w:t>
            </w:r>
          </w:p>
          <w:bookmarkEnd w:id="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неизолированных токоведущих частей в виде сетки с размерами ячеек не более 25 х 25 мм, а также сплошных или смешанных ограждений с высотой не менее 1,7 м. и проходов обслуживания щитов при длине щита более 7 м с двумя выходами. Выходы из проходов с монтажной стороны щита выполняются как в щитовое помещение, так и в другие помещения. При ширине прохода обслуживания более 3 м и отсутствии маслонаполненных аппаратов второй выход не обязателен. Двери из помещений РУ должны открываться в сторону других помещений (за исключением помещений РУ выше 1 кВ переменного тока и выше 1,5 кВ постоянного тока) или наружу и иметь самозапирающиеся замки, отпираемые без ключа с внутренней стороны помещения. Ширина дверей должна быть не менее 0,75 м, высота – не менее 1,9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в токоведущих частях распределительных устройств, установленных в помещениях, доступных для неинструктированного персонала.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случае применения распредилительных устройств с открытыми токоведущими частями, при этом, ограждение должно быть сетчатым, сплошным или смешанным высотой не менее 1,7 м. Расстояние от сетчатого ограждения до неизолированных токоведущих частей устройства должно быть не менее 0,7 м, а от сплошных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85"/>
          <w:p>
            <w:pPr>
              <w:spacing w:after="20"/>
              <w:ind w:left="20"/>
              <w:jc w:val="both"/>
            </w:pPr>
            <w:r>
              <w:rPr>
                <w:rFonts w:ascii="Times New Roman"/>
                <w:b w:val="false"/>
                <w:i w:val="false"/>
                <w:color w:val="000000"/>
                <w:sz w:val="20"/>
              </w:rPr>
              <w:t>
Наличие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86"/>
          <w:p>
            <w:pPr>
              <w:spacing w:after="20"/>
              <w:ind w:left="20"/>
              <w:jc w:val="both"/>
            </w:pPr>
            <w:r>
              <w:rPr>
                <w:rFonts w:ascii="Times New Roman"/>
                <w:b w:val="false"/>
                <w:i w:val="false"/>
                <w:color w:val="000000"/>
                <w:sz w:val="20"/>
              </w:rPr>
              <w:t>
Недопущение нагрева от воздействия электрического тока строительных конструкций, находящихся вблизи токоведущих частей:</w:t>
            </w:r>
            <w:r>
              <w:br/>
            </w:r>
            <w:r>
              <w:rPr>
                <w:rFonts w:ascii="Times New Roman"/>
                <w:b w:val="false"/>
                <w:i w:val="false"/>
                <w:color w:val="000000"/>
                <w:sz w:val="20"/>
              </w:rPr>
              <w:t>
</w:t>
            </w:r>
            <w:r>
              <w:rPr>
                <w:rFonts w:ascii="Times New Roman"/>
                <w:b w:val="false"/>
                <w:i w:val="false"/>
                <w:color w:val="000000"/>
                <w:sz w:val="20"/>
              </w:rPr>
              <w:t>3) доступные для прикосновения персонала до температуры 50</w:t>
            </w:r>
            <w:r>
              <w:rPr>
                <w:rFonts w:ascii="Times New Roman"/>
                <w:b w:val="false"/>
                <w:i w:val="false"/>
                <w:color w:val="000000"/>
                <w:vertAlign w:val="superscript"/>
              </w:rPr>
              <w:t>0</w:t>
            </w:r>
            <w:r>
              <w:rPr>
                <w:rFonts w:ascii="Times New Roman"/>
                <w:b w:val="false"/>
                <w:i w:val="false"/>
                <w:color w:val="000000"/>
                <w:sz w:val="20"/>
              </w:rPr>
              <w:t>С и выше;</w:t>
            </w:r>
            <w:r>
              <w:br/>
            </w:r>
            <w:r>
              <w:rPr>
                <w:rFonts w:ascii="Times New Roman"/>
                <w:b w:val="false"/>
                <w:i w:val="false"/>
                <w:color w:val="000000"/>
                <w:sz w:val="20"/>
              </w:rPr>
              <w:t>
</w:t>
            </w:r>
            <w:r>
              <w:rPr>
                <w:rFonts w:ascii="Times New Roman"/>
                <w:b w:val="false"/>
                <w:i w:val="false"/>
                <w:color w:val="000000"/>
                <w:sz w:val="20"/>
              </w:rPr>
              <w:t>4) недоступные для прикосновения персонала до температуры 70</w:t>
            </w:r>
            <w:r>
              <w:rPr>
                <w:rFonts w:ascii="Times New Roman"/>
                <w:b w:val="false"/>
                <w:i w:val="false"/>
                <w:color w:val="000000"/>
                <w:vertAlign w:val="superscript"/>
              </w:rPr>
              <w:t>0</w:t>
            </w:r>
            <w:r>
              <w:rPr>
                <w:rFonts w:ascii="Times New Roman"/>
                <w:b w:val="false"/>
                <w:i w:val="false"/>
                <w:color w:val="000000"/>
                <w:sz w:val="20"/>
              </w:rPr>
              <w:t>С и выше.</w:t>
            </w:r>
            <w:r>
              <w:br/>
            </w:r>
            <w:r>
              <w:rPr>
                <w:rFonts w:ascii="Times New Roman"/>
                <w:b w:val="false"/>
                <w:i w:val="false"/>
                <w:color w:val="000000"/>
                <w:sz w:val="20"/>
              </w:rPr>
              <w:t>
Конструкции не проверяются на нагрев, если по находящимся вблизи них токоведущим частям проходит переменный ток 1000 А и менее.</w:t>
            </w:r>
          </w:p>
          <w:bookmarkEnd w:id="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 Недопущение применение сигнальных ламп в качестве единственных указателей положения выключателя. В случае если выключатель не имеет открытых контактов и его привод отделен стеной от выключателя, то указатель должен быть и на выключателе, и на приводе.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7"/>
          <w:p>
            <w:pPr>
              <w:spacing w:after="20"/>
              <w:ind w:left="20"/>
              <w:jc w:val="both"/>
            </w:pPr>
            <w:r>
              <w:rPr>
                <w:rFonts w:ascii="Times New Roman"/>
                <w:b w:val="false"/>
                <w:i w:val="false"/>
                <w:color w:val="000000"/>
                <w:sz w:val="20"/>
              </w:rPr>
              <w:t xml:space="preserve">
Наличие оперативной блокировки на распределительных устройствах 3 кВ и выше, исключающей возможность: </w:t>
            </w:r>
            <w:r>
              <w:br/>
            </w: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 При этом на заземляющих ножах линейных разъединителей со стороны линии допускается устанавливать только механическую блокировку с приводом разъединителя и приспособление для запирания заземляющих ножей замками в отключенном положении, для РУ с простыми схемами электрических соединений применяется механическая (ключевая) оперативная блокировка, а во всех остальных случаях – электромагнитную,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bookmarkEnd w:id="8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трансформаторного крана и аппарата выполнение установки, которых от уровня пола или поверхности не менее 0,2 м или выполнение соответствующих приямок для отбора проб масла.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электрических освещений в распределительных устройствах и подстанции.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88"/>
          <w:p>
            <w:pPr>
              <w:spacing w:after="20"/>
              <w:ind w:left="20"/>
              <w:jc w:val="both"/>
            </w:pPr>
            <w:r>
              <w:rPr>
                <w:rFonts w:ascii="Times New Roman"/>
                <w:b w:val="false"/>
                <w:i w:val="false"/>
                <w:color w:val="000000"/>
                <w:sz w:val="20"/>
              </w:rPr>
              <w:t>
Недопущение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 xml:space="preserve">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bookmarkEnd w:id="8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89"/>
          <w:p>
            <w:pPr>
              <w:spacing w:after="20"/>
              <w:ind w:left="20"/>
              <w:jc w:val="both"/>
            </w:pPr>
            <w:r>
              <w:rPr>
                <w:rFonts w:ascii="Times New Roman"/>
                <w:b w:val="false"/>
                <w:i w:val="false"/>
                <w:color w:val="000000"/>
                <w:sz w:val="20"/>
              </w:rPr>
              <w:t>
Наличие ширины коридора управления, где находятся приводы выключателей или разъединителей не менее (считая в свету между ограждениями):</w:t>
            </w:r>
            <w:r>
              <w:br/>
            </w:r>
            <w:r>
              <w:rPr>
                <w:rFonts w:ascii="Times New Roman"/>
                <w:b w:val="false"/>
                <w:i w:val="false"/>
                <w:color w:val="000000"/>
                <w:sz w:val="20"/>
              </w:rPr>
              <w:t>
</w:t>
            </w:r>
            <w:r>
              <w:rPr>
                <w:rFonts w:ascii="Times New Roman"/>
                <w:b w:val="false"/>
                <w:i w:val="false"/>
                <w:color w:val="000000"/>
                <w:sz w:val="20"/>
              </w:rPr>
              <w:t xml:space="preserve">при одностороннем расположении оборудования 1,5 м; </w:t>
            </w:r>
            <w:r>
              <w:br/>
            </w:r>
            <w:r>
              <w:rPr>
                <w:rFonts w:ascii="Times New Roman"/>
                <w:b w:val="false"/>
                <w:i w:val="false"/>
                <w:color w:val="000000"/>
                <w:sz w:val="20"/>
              </w:rPr>
              <w:t>
</w:t>
            </w:r>
            <w:r>
              <w:rPr>
                <w:rFonts w:ascii="Times New Roman"/>
                <w:b w:val="false"/>
                <w:i w:val="false"/>
                <w:color w:val="000000"/>
                <w:sz w:val="20"/>
              </w:rPr>
              <w:t>при двустороннем расположении оборудования 2 м.</w:t>
            </w:r>
            <w:r>
              <w:br/>
            </w:r>
            <w:r>
              <w:rPr>
                <w:rFonts w:ascii="Times New Roman"/>
                <w:b w:val="false"/>
                <w:i w:val="false"/>
                <w:color w:val="000000"/>
                <w:sz w:val="20"/>
              </w:rPr>
              <w:t>
Допускается уменьшение ширины коридора до 1,8 м при двустороннем обслуживании и длине коридора до 7 м.</w:t>
            </w:r>
          </w:p>
          <w:bookmarkEnd w:id="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90"/>
          <w:p>
            <w:pPr>
              <w:spacing w:after="20"/>
              <w:ind w:left="20"/>
              <w:jc w:val="both"/>
            </w:pPr>
            <w:r>
              <w:rPr>
                <w:rFonts w:ascii="Times New Roman"/>
                <w:b w:val="false"/>
                <w:i w:val="false"/>
                <w:color w:val="000000"/>
                <w:sz w:val="20"/>
              </w:rPr>
              <w:t>
Наличие выхода из распределительных устройств соответствующего следующим:</w:t>
            </w:r>
            <w:r>
              <w:br/>
            </w:r>
            <w:r>
              <w:rPr>
                <w:rFonts w:ascii="Times New Roman"/>
                <w:b w:val="false"/>
                <w:i w:val="false"/>
                <w:color w:val="000000"/>
                <w:sz w:val="20"/>
              </w:rPr>
              <w:t>
</w:t>
            </w:r>
            <w:r>
              <w:rPr>
                <w:rFonts w:ascii="Times New Roman"/>
                <w:b w:val="false"/>
                <w:i w:val="false"/>
                <w:color w:val="000000"/>
                <w:sz w:val="20"/>
              </w:rPr>
              <w:t>1) при длине РУ до 7 м допускается один выход;</w:t>
            </w:r>
            <w:r>
              <w:br/>
            </w:r>
            <w:r>
              <w:rPr>
                <w:rFonts w:ascii="Times New Roman"/>
                <w:b w:val="false"/>
                <w:i w:val="false"/>
                <w:color w:val="000000"/>
                <w:sz w:val="20"/>
              </w:rPr>
              <w:t>
</w:t>
            </w:r>
            <w:r>
              <w:rPr>
                <w:rFonts w:ascii="Times New Roman"/>
                <w:b w:val="false"/>
                <w:i w:val="false"/>
                <w:color w:val="000000"/>
                <w:sz w:val="20"/>
              </w:rPr>
              <w:t>2) при длине РУ более 7 м до 60 м должно быть предусмотрено два выхода по его концам, допускается располагать выходы из РУ на расстоянии до 7 м от его торцов;</w:t>
            </w:r>
            <w:r>
              <w:br/>
            </w:r>
            <w:r>
              <w:rPr>
                <w:rFonts w:ascii="Times New Roman"/>
                <w:b w:val="false"/>
                <w:i w:val="false"/>
                <w:color w:val="000000"/>
                <w:sz w:val="20"/>
              </w:rPr>
              <w:t>
</w:t>
            </w:r>
            <w:r>
              <w:rPr>
                <w:rFonts w:ascii="Times New Roman"/>
                <w:b w:val="false"/>
                <w:i w:val="false"/>
                <w:color w:val="000000"/>
                <w:sz w:val="20"/>
              </w:rPr>
              <w:t>3) при длине РУ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r>
              <w:br/>
            </w:r>
            <w:r>
              <w:rPr>
                <w:rFonts w:ascii="Times New Roman"/>
                <w:b w:val="false"/>
                <w:i w:val="false"/>
                <w:color w:val="000000"/>
                <w:sz w:val="20"/>
              </w:rPr>
              <w:t>
При этом выходы выполняются наружу, на лестничную клетку или в другое производственное помещение с несгораемьми стенами и перекрытиями, не содержащее огне- и взрывоопасных предметов, аппаратов или производств, а также в другие отсеки РУ, отделенные от данного несгораемой или трудносгораемой дверью с пределом огнестойкости не менее 0,6 ч. В многоэтажных РУ второй и дополнительные выходы предусматриваются также на балкон с наружной пожарной лестницей.</w:t>
            </w:r>
          </w:p>
          <w:bookmarkEnd w:id="9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при этом конструкция полов должна исключать возможность образования цементной пыли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открывающейся в сторону распределительных устройств с низшим напряжением до 1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РУ одного напряжения, открывающихся одним и тем же ключом, ключи от входных дверей РУ и других помещений не должны подходить к замкам камер.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трансформаторов с массой масла до 600 кг в камерах распределительных устройств, имеющих выходы во взрывной коридор.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оборудования с открытыми токоведущими частями во взрывных коридорах.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разности температур воздуха, выходящего из помещений вентиляций трансформаторов и реакторов и входящего в него, не превосходила 15</w:t>
            </w:r>
            <w:r>
              <w:rPr>
                <w:rFonts w:ascii="Times New Roman"/>
                <w:b w:val="false"/>
                <w:i w:val="false"/>
                <w:color w:val="000000"/>
                <w:vertAlign w:val="superscript"/>
              </w:rPr>
              <w:t>0</w:t>
            </w:r>
            <w:r>
              <w:rPr>
                <w:rFonts w:ascii="Times New Roman"/>
                <w:b w:val="false"/>
                <w:i w:val="false"/>
                <w:color w:val="000000"/>
                <w:sz w:val="20"/>
              </w:rPr>
              <w:t>С для трансформаторов, 30</w:t>
            </w:r>
            <w:r>
              <w:rPr>
                <w:rFonts w:ascii="Times New Roman"/>
                <w:b w:val="false"/>
                <w:i w:val="false"/>
                <w:color w:val="000000"/>
                <w:vertAlign w:val="superscript"/>
              </w:rPr>
              <w:t>0</w:t>
            </w:r>
            <w:r>
              <w:rPr>
                <w:rFonts w:ascii="Times New Roman"/>
                <w:b w:val="false"/>
                <w:i w:val="false"/>
                <w:color w:val="000000"/>
                <w:sz w:val="20"/>
              </w:rPr>
              <w:t>С для реакторов на токи до 1000 А, 20</w:t>
            </w:r>
            <w:r>
              <w:rPr>
                <w:rFonts w:ascii="Times New Roman"/>
                <w:b w:val="false"/>
                <w:i w:val="false"/>
                <w:color w:val="000000"/>
                <w:vertAlign w:val="superscript"/>
              </w:rPr>
              <w:t>0</w:t>
            </w:r>
            <w:r>
              <w:rPr>
                <w:rFonts w:ascii="Times New Roman"/>
                <w:b w:val="false"/>
                <w:i w:val="false"/>
                <w:color w:val="000000"/>
                <w:sz w:val="20"/>
              </w:rPr>
              <w:t>С для реакторов на токи более 1000 А при невозможности обеспечить теплообмен естественной вентиляцией необходимо предусматривать принудительную, при этом, должен быть предусмотрен контроль ее работы с помощью сигнальных аппаратов.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температуры воздуха не ниже плюс 18</w:t>
            </w:r>
            <w:r>
              <w:rPr>
                <w:rFonts w:ascii="Times New Roman"/>
                <w:b w:val="false"/>
                <w:i w:val="false"/>
                <w:color w:val="000000"/>
                <w:vertAlign w:val="superscript"/>
              </w:rPr>
              <w:t>0</w:t>
            </w:r>
            <w:r>
              <w:rPr>
                <w:rFonts w:ascii="Times New Roman"/>
                <w:b w:val="false"/>
                <w:i w:val="false"/>
                <w:color w:val="000000"/>
                <w:sz w:val="20"/>
              </w:rPr>
              <w:t>С и не выше плюс 28</w:t>
            </w:r>
            <w:r>
              <w:rPr>
                <w:rFonts w:ascii="Times New Roman"/>
                <w:b w:val="false"/>
                <w:i w:val="false"/>
                <w:color w:val="000000"/>
                <w:vertAlign w:val="superscript"/>
              </w:rPr>
              <w:t>0</w:t>
            </w:r>
            <w:r>
              <w:rPr>
                <w:rFonts w:ascii="Times New Roman"/>
                <w:b w:val="false"/>
                <w:i w:val="false"/>
                <w:color w:val="000000"/>
                <w:sz w:val="20"/>
              </w:rPr>
              <w:t xml:space="preserve"> С в помещениях, в которых дежурный персонал находится 6 часов и более, при этом допускается устройство местных душирующих установок непосредственно на рабочем месте дежурного.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исполнения токоведущей части трансформатора при открытой установке производственных помещений трансформатора.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91"/>
          <w:p>
            <w:pPr>
              <w:spacing w:after="20"/>
              <w:ind w:left="20"/>
              <w:jc w:val="both"/>
            </w:pPr>
            <w:r>
              <w:rPr>
                <w:rFonts w:ascii="Times New Roman"/>
                <w:b w:val="false"/>
                <w:i w:val="false"/>
                <w:color w:val="000000"/>
                <w:sz w:val="20"/>
              </w:rPr>
              <w:t>
Наличие соблюденных требований при исполнении установки комплектно-трансформаторной подстанции или трансформаторов на внутрицеховой подстанции:</w:t>
            </w:r>
            <w:r>
              <w:br/>
            </w:r>
            <w:r>
              <w:rPr>
                <w:rFonts w:ascii="Times New Roman"/>
                <w:b w:val="false"/>
                <w:i w:val="false"/>
                <w:color w:val="000000"/>
                <w:sz w:val="20"/>
              </w:rPr>
              <w:t>
</w:t>
            </w:r>
            <w:r>
              <w:rPr>
                <w:rFonts w:ascii="Times New Roman"/>
                <w:b w:val="false"/>
                <w:i w:val="false"/>
                <w:color w:val="000000"/>
                <w:sz w:val="20"/>
              </w:rPr>
              <w:t>на каждой открыто установленной внутрицеховой подстанции применяются масляные трансформаторы с суммарной мощностью до 3,2 МВ А. Расстояние в свету между масляными трансформаторами разных КТП, а также между огражденными камерами масляных трансформаторов должно быть не менее 10 м;</w:t>
            </w:r>
            <w:r>
              <w:br/>
            </w:r>
            <w:r>
              <w:rPr>
                <w:rFonts w:ascii="Times New Roman"/>
                <w:b w:val="false"/>
                <w:i w:val="false"/>
                <w:color w:val="000000"/>
                <w:sz w:val="20"/>
              </w:rPr>
              <w:t>
</w:t>
            </w:r>
            <w:r>
              <w:rPr>
                <w:rFonts w:ascii="Times New Roman"/>
                <w:b w:val="false"/>
                <w:i w:val="false"/>
                <w:color w:val="000000"/>
                <w:sz w:val="20"/>
              </w:rPr>
              <w:t>1) в одном помещении внутрицеховой подстанции устанавливается КТП (допускается установка не более трех КТП) с масляными трансформаторами суммарной мощностью не более 6,5 МВ А;</w:t>
            </w:r>
            <w:r>
              <w:br/>
            </w:r>
            <w:r>
              <w:rPr>
                <w:rFonts w:ascii="Times New Roman"/>
                <w:b w:val="false"/>
                <w:i w:val="false"/>
                <w:color w:val="000000"/>
                <w:sz w:val="20"/>
              </w:rPr>
              <w:t>
</w:t>
            </w:r>
            <w:r>
              <w:rPr>
                <w:rFonts w:ascii="Times New Roman"/>
                <w:b w:val="false"/>
                <w:i w:val="false"/>
                <w:color w:val="000000"/>
                <w:sz w:val="20"/>
              </w:rPr>
              <w:t>2) ограждающие конструкции помещения внутрицеховой подстанции, в которых устанавливаются комплектно-трансформаторные подстанции с масляными трансформаторами, а также закрытые камеры масляных трансформаторов и аппараты с количеством масла 60 кг и более, должны быть выполнены из несгораемых материалов с пределом огнестойкости не менее 0,75 часов;</w:t>
            </w:r>
            <w:r>
              <w:br/>
            </w:r>
            <w:r>
              <w:rPr>
                <w:rFonts w:ascii="Times New Roman"/>
                <w:b w:val="false"/>
                <w:i w:val="false"/>
                <w:color w:val="000000"/>
                <w:sz w:val="20"/>
              </w:rPr>
              <w:t>
</w:t>
            </w:r>
            <w:r>
              <w:rPr>
                <w:rFonts w:ascii="Times New Roman"/>
                <w:b w:val="false"/>
                <w:i w:val="false"/>
                <w:color w:val="000000"/>
                <w:sz w:val="20"/>
              </w:rPr>
              <w:t>3) суммарная мощность масляных трансформаторов внутрицеховой подстанции, установленных на втором этаже, должна быть не более 1 МВ А;</w:t>
            </w:r>
            <w:r>
              <w:br/>
            </w:r>
            <w:r>
              <w:rPr>
                <w:rFonts w:ascii="Times New Roman"/>
                <w:b w:val="false"/>
                <w:i w:val="false"/>
                <w:color w:val="000000"/>
                <w:sz w:val="20"/>
              </w:rPr>
              <w:t>
установка комплектно-трансформаторной подстанции с масляными трансформаторами и масляных трансформаторов выше второго этажа не допускается.</w:t>
            </w:r>
          </w:p>
          <w:bookmarkEnd w:id="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присоединений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для запирания привода разъединителя.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разъединителей на концевой опоре воздушной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трансформатора столбовой трансформаторной подстанции до 35 кВ мощностью не более 0,4 МВА, установленной на высоте не менее 4,5 метра, считая от земли до токоведущих частей, для обслуживания этой подстанций на высоте не менее 3 метров.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92"/>
          <w:p>
            <w:pPr>
              <w:spacing w:after="20"/>
              <w:ind w:left="20"/>
              <w:jc w:val="both"/>
            </w:pPr>
            <w:r>
              <w:rPr>
                <w:rFonts w:ascii="Times New Roman"/>
                <w:b w:val="false"/>
                <w:i w:val="false"/>
                <w:color w:val="000000"/>
                <w:sz w:val="20"/>
              </w:rPr>
              <w:t>
Наличие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r>
              <w:br/>
            </w:r>
            <w:r>
              <w:rPr>
                <w:rFonts w:ascii="Times New Roman"/>
                <w:b w:val="false"/>
                <w:i w:val="false"/>
                <w:color w:val="000000"/>
                <w:sz w:val="20"/>
              </w:rPr>
              <w:t>
</w:t>
            </w:r>
            <w:r>
              <w:rPr>
                <w:rFonts w:ascii="Times New Roman"/>
                <w:b w:val="false"/>
                <w:i w:val="false"/>
                <w:color w:val="000000"/>
                <w:sz w:val="20"/>
              </w:rPr>
              <w:t>1) не менее 2,5 метра для подстанций 10 кВ;</w:t>
            </w:r>
            <w:r>
              <w:br/>
            </w:r>
            <w:r>
              <w:rPr>
                <w:rFonts w:ascii="Times New Roman"/>
                <w:b w:val="false"/>
                <w:i w:val="false"/>
                <w:color w:val="000000"/>
                <w:sz w:val="20"/>
              </w:rPr>
              <w:t>
2) не менее 3,1 метра для подстанций 35 кВ.</w:t>
            </w:r>
          </w:p>
          <w:bookmarkEnd w:id="9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метра от земли до изоляторов вывода на ВЛ до 1 кВ в столбовой (мачтовой) трансформаторной подстанции до 35 кВ мощностью не более 0,4 МВА.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защитных промежутков, установленных на высоте не менее 2,5 м от земли на воздушной линии до 35 кВ с деревянными опорами в заземляющих спусках защитных промежутков.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воздушной линии, выполняемой на металлических или железобетонных опорах, если оно присоединено к воздушной линии, защищенной тросом по всей длине и питающей ответственные электроустановки и установка комплекта трубчатых разрядников при выполнении ответвления на деревянных опорах в месте его присоединения к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трубчатых разрядников для защиты переключательных пунктов 3–10 кВ – по одному комплекту на концевой опоре каждой питающей воздушной линии с деревянными опорами. Присоединение разрядников к заземляющему устройству переключательного пункта.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при этом нижняя часть воздухосборников должна размещаться в специальной теплоизоляционной камере, имеющей автоматических электрообогрев.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полностью автоматизированной и работающей без постоянного дежурства персонала компрессорной установки.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автоматического управления компрессорной установки, предусматривающей автоматический запуск и останов рабочих и резервных компрессоров, автоматическую продувку (спуск влаги и масла) водомаслоотделителей, автоматическое управление перепускными клапанами и защиту компрессорных агрегатов при повреждениях и неполадках и наличие установки сжатого воздуха, оборудованной сигнализацией, действующей при нарушениях нормальной ее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открывающимися дверями изнутри без ключа с помощью рукоятки, открывающихся окон и оборудованные фрамугами.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до 1,1 номинального, установленных для защиты распределительной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стальных воздухопроводов сваркой встык соединения с арматурой – фланцевые, при этом для труб с внутренним диаметром 6–8 мм допускаются фланцевые соединения или соединения при помощи ниппелей.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окрашенного устойчивой краской светлого тона наружных поверхностей воздухосборников и линейных водоотделителей, устанавливаемых на открытом воздухе.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специальном распределительном шкафу (поставляемом с выключателем) с размещенным запорным вентилем, фильтром, обратным клапаном и манометром в ответвлении к воздушному выключателю и снабжение их электроподогревом.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93"/>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r>
              <w:br/>
            </w: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r>
              <w:br/>
            </w: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r>
              <w:br/>
            </w:r>
            <w:r>
              <w:rPr>
                <w:rFonts w:ascii="Times New Roman"/>
                <w:b w:val="false"/>
                <w:i w:val="false"/>
                <w:color w:val="000000"/>
                <w:sz w:val="20"/>
              </w:rPr>
              <w:t>
</w:t>
            </w:r>
            <w:r>
              <w:rPr>
                <w:rFonts w:ascii="Times New Roman"/>
                <w:b w:val="false"/>
                <w:i w:val="false"/>
                <w:color w:val="000000"/>
                <w:sz w:val="20"/>
              </w:rPr>
              <w:t>3) до аппаратной маслохозяйства – 8 м;</w:t>
            </w:r>
            <w:r>
              <w:br/>
            </w:r>
            <w:r>
              <w:rPr>
                <w:rFonts w:ascii="Times New Roman"/>
                <w:b w:val="false"/>
                <w:i w:val="false"/>
                <w:color w:val="000000"/>
                <w:sz w:val="20"/>
              </w:rPr>
              <w:t>
4) до складов баллонов водорода – 20 м.</w:t>
            </w:r>
          </w:p>
          <w:bookmarkEnd w:id="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соответствующих требованиям для разрядников, устанавливаемых на крышке и баках трансформатора.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наличие упор, устанавливаемых с обеих сторон трансформатора для закрепления трансформатора на направляющих.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трансформаторов так, чтобы отверстие выхлопной трубы не было направлено на близко установленное оборудование.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 Наличие в местах изменения направления движения площадки для установки домкратов.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в помещении, температура в котором не снижается ниже плюс 50С. и предусмотреть в необходимых случаях отопление.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Наличие манометров установленных на входе масла в фильтр и выходе из фильтра при наличии сетчатых фильтров.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сигнализацией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94"/>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r>
              <w:br/>
            </w: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МВЧА и более, расположенных в труднодоступных или удаленных местах, с которых нецелесообразна отправка трансформаторов на ремонтные заводы;</w:t>
            </w:r>
            <w:r>
              <w:br/>
            </w:r>
            <w:r>
              <w:rPr>
                <w:rFonts w:ascii="Times New Roman"/>
                <w:b w:val="false"/>
                <w:i w:val="false"/>
                <w:color w:val="000000"/>
                <w:sz w:val="20"/>
              </w:rPr>
              <w:t>
2) на ОРУ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bookmarkEnd w:id="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полупроводниковых преобразователей на преобразовательных подстанциях и установках, предназначенных для питания промышленных потребителей.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преобразовательных подстанций и установок, а также пожарной сигнализации и других видов сигнализации, которые требуются по условиям их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95"/>
          <w:p>
            <w:pPr>
              <w:spacing w:after="20"/>
              <w:ind w:left="20"/>
              <w:jc w:val="both"/>
            </w:pPr>
            <w:r>
              <w:rPr>
                <w:rFonts w:ascii="Times New Roman"/>
                <w:b w:val="false"/>
                <w:i w:val="false"/>
                <w:color w:val="000000"/>
                <w:sz w:val="20"/>
              </w:rPr>
              <w:t>
Наличие устройств защиты, контроля и сигнализации, оборудованного на преобразовательном агрегате, действующими при следующих ненормальных режимах работы:</w:t>
            </w:r>
            <w:r>
              <w:br/>
            </w:r>
            <w:r>
              <w:rPr>
                <w:rFonts w:ascii="Times New Roman"/>
                <w:b w:val="false"/>
                <w:i w:val="false"/>
                <w:color w:val="000000"/>
                <w:sz w:val="20"/>
              </w:rPr>
              <w:t>
</w:t>
            </w:r>
            <w:r>
              <w:rPr>
                <w:rFonts w:ascii="Times New Roman"/>
                <w:b w:val="false"/>
                <w:i w:val="false"/>
                <w:color w:val="000000"/>
                <w:sz w:val="20"/>
              </w:rPr>
              <w:t>1) превышение допустимой температуры масла или негорючей жидкости трансформатора;</w:t>
            </w:r>
            <w:r>
              <w:br/>
            </w:r>
            <w:r>
              <w:rPr>
                <w:rFonts w:ascii="Times New Roman"/>
                <w:b w:val="false"/>
                <w:i w:val="false"/>
                <w:color w:val="000000"/>
                <w:sz w:val="20"/>
              </w:rPr>
              <w:t>
</w:t>
            </w:r>
            <w:r>
              <w:rPr>
                <w:rFonts w:ascii="Times New Roman"/>
                <w:b w:val="false"/>
                <w:i w:val="false"/>
                <w:color w:val="000000"/>
                <w:sz w:val="20"/>
              </w:rPr>
              <w:t>2) превышение допустимой температуры воды, охлаждающей полупроводниковый преобразователь;</w:t>
            </w:r>
            <w:r>
              <w:br/>
            </w:r>
            <w:r>
              <w:rPr>
                <w:rFonts w:ascii="Times New Roman"/>
                <w:b w:val="false"/>
                <w:i w:val="false"/>
                <w:color w:val="000000"/>
                <w:sz w:val="20"/>
              </w:rPr>
              <w:t>
</w:t>
            </w:r>
            <w:r>
              <w:rPr>
                <w:rFonts w:ascii="Times New Roman"/>
                <w:b w:val="false"/>
                <w:i w:val="false"/>
                <w:color w:val="000000"/>
                <w:sz w:val="20"/>
              </w:rPr>
              <w:t>3) перегорание предохранителя в силовой цепи полупроводникового вентиля;</w:t>
            </w:r>
            <w:r>
              <w:br/>
            </w:r>
            <w:r>
              <w:rPr>
                <w:rFonts w:ascii="Times New Roman"/>
                <w:b w:val="false"/>
                <w:i w:val="false"/>
                <w:color w:val="000000"/>
                <w:sz w:val="20"/>
              </w:rPr>
              <w:t>
</w:t>
            </w:r>
            <w:r>
              <w:rPr>
                <w:rFonts w:ascii="Times New Roman"/>
                <w:b w:val="false"/>
                <w:i w:val="false"/>
                <w:color w:val="000000"/>
                <w:sz w:val="20"/>
              </w:rPr>
              <w:t>4) прекращение действия воздушного или водяного охлаждения;</w:t>
            </w:r>
            <w:r>
              <w:br/>
            </w:r>
            <w:r>
              <w:rPr>
                <w:rFonts w:ascii="Times New Roman"/>
                <w:b w:val="false"/>
                <w:i w:val="false"/>
                <w:color w:val="000000"/>
                <w:sz w:val="20"/>
              </w:rPr>
              <w:t>
</w:t>
            </w:r>
            <w:r>
              <w:rPr>
                <w:rFonts w:ascii="Times New Roman"/>
                <w:b w:val="false"/>
                <w:i w:val="false"/>
                <w:color w:val="000000"/>
                <w:sz w:val="20"/>
              </w:rPr>
              <w:t>5) длительная перегрузка преобразовательного агрегата;</w:t>
            </w:r>
            <w:r>
              <w:br/>
            </w:r>
            <w:r>
              <w:rPr>
                <w:rFonts w:ascii="Times New Roman"/>
                <w:b w:val="false"/>
                <w:i w:val="false"/>
                <w:color w:val="000000"/>
                <w:sz w:val="20"/>
              </w:rPr>
              <w:t>
</w:t>
            </w:r>
            <w:r>
              <w:rPr>
                <w:rFonts w:ascii="Times New Roman"/>
                <w:b w:val="false"/>
                <w:i w:val="false"/>
                <w:color w:val="000000"/>
                <w:sz w:val="20"/>
              </w:rPr>
              <w:t>6) отсутствие управляющих импульсов;</w:t>
            </w:r>
            <w:r>
              <w:br/>
            </w:r>
            <w:r>
              <w:rPr>
                <w:rFonts w:ascii="Times New Roman"/>
                <w:b w:val="false"/>
                <w:i w:val="false"/>
                <w:color w:val="000000"/>
                <w:sz w:val="20"/>
              </w:rPr>
              <w:t>
</w:t>
            </w:r>
            <w:r>
              <w:rPr>
                <w:rFonts w:ascii="Times New Roman"/>
                <w:b w:val="false"/>
                <w:i w:val="false"/>
                <w:color w:val="000000"/>
                <w:sz w:val="20"/>
              </w:rPr>
              <w:t>7) повреждение (снижение уровня) изоляции установки;</w:t>
            </w:r>
            <w:r>
              <w:br/>
            </w:r>
            <w:r>
              <w:rPr>
                <w:rFonts w:ascii="Times New Roman"/>
                <w:b w:val="false"/>
                <w:i w:val="false"/>
                <w:color w:val="000000"/>
                <w:sz w:val="20"/>
              </w:rPr>
              <w:t>
8) нарушение работы в других устройствах собственных нужд преобразовательного агрегата, препятствующих его нормальной работе.</w:t>
            </w:r>
          </w:p>
          <w:bookmarkEnd w:id="9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их отключения при появлении обратного тока для зарядных и подзарядных двигателей-генераторов.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цепи аккумуляторной батареи автоматического выключателя, селективного по отношению к защитным аппаратам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соседними неизолированными шинами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во взрывобезопасном исполнении при устройстве принудительной вытяжной вентиляции.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где над раковиной должна быть надпись: "Кислоту и электролит не сливать"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метра в свету, допускаются местные сужения проходов между выступающими частями машин и строительными конструкциями до 0,6 метра на длине не более 0,5 метра.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метра при высоте машин до 1 метра от уровня пола и не менее 0,6 метра при высоте машин более 1 метра.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площадки обслуживания, расположенные на высоте до 2 м над уровнем пола, а на высоте более 2 м – перилами и бортовыми барьерами.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ступенек для входа на площадки обслуживания, расположенные на высоте до 2 м над уровнем пола.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светильники в электромашинном помещении не располагаются над открытыми шинами распределительных устройств и открытыми токопроводами, также электрические светильники, обслуживаемые с пола, не располагаются над вращающимися машинами.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централизованных систем смазки, в том числе предназначенной только для электрических машин, устанавливаемые вне электромашинного помещения.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изолированности подшипников со стороны возбудителя, и все подшипники возбудителя у синхронных машин и маслопроводы этих электрических машин должны быть изолированы от корпусов их подшипников.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коммутационных аппаратов без повреждений и ненормального износа для коммутирования наибольших токов нормальных режимов работы управляемого ими электродвигателя (пусковой, тормозной, реверса, рабочий).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при этом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электродвигателей, имеющих принудительную вентиляцию.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предохранителей или автоматических выключателей для применения в защите электродвигателей от короткого замыкания.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выносных токовых реле с действием на независимый расцепитель выключателя, применяемые при недостаточной чувствительности электромагнитных расцепителей автоматических выключателей в системе собственных нужд электростанций.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применяемые для конденсаторной батареи, имеющей две или более параллельные ветви.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отвечающего требованиям огнестойкости, с выходом наружу или в общее помещение для расположения конденсаторных установок с общей массой масла более 600 кг. При этом конденсаторные установки с общей массой масла до 600 кг в каждой, а также конденсаторные установки, состоящие из конденсаторов с негорючей жидкостью или с негорючим твердым заполнителем, или конденсаторы без заполнителя – размещаются в помещениях распределительных устройств до 1 кВ и выше или в основных и вспомогательных помещениях производств, отнесенных к категориям Г и 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прокладываемой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96"/>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Руководитель субъекта контроля и надзора </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