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e217" w14:textId="5e8e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22 октября 2014 года № 68 "Об утверждении Правил составления плана поставки сжиженного нефтяного газа на внутренний рынок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августа 2016 года № 375. Зарегистрирован в Министерстве юстиции Республики Казахстан 6 сентября 2016 года № 14206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октября 2014 года № 68 "Об утверждении Правил составления плана поставки сжиженного нефтяного газа на внутренний рынок Республики Казахстан" (зарегистрированный в Реестре государственной регистрации нормативных правовых актов под № 9890, опубликованный 17 июля 2015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плана поставки сжиженного нефтяного газа на внутренний рынок Республики Казахстан (далее - Правила),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23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"23. Газосетевая организация осуществляет реализацию сжиженного нефтяного газа, приобретенного в рамках плана поставки, потребителям и (или) владельцам автогазозаправочных станций и (или) газонаполнительных пунктов в регионах в соответствии с представленной заявкой и с учетом пункта 10 статьи 27 Закона Республики Казахстан от 9 января 2012 года "О газе и газоснабжении".";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августа 2016 года № 375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Правилам 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поставки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сжиженного нефтяного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"/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поставки сжиженного нефтяного газа </w:t>
      </w:r>
      <w:r>
        <w:br/>
      </w:r>
      <w:r>
        <w:rPr>
          <w:rFonts w:ascii="Times New Roman"/>
          <w:b/>
          <w:i w:val="false"/>
          <w:color w:val="000000"/>
        </w:rPr>
        <w:t>
на внутренний рынок Республики Казахстан на</w:t>
      </w:r>
      <w:r>
        <w:br/>
      </w:r>
      <w:r>
        <w:rPr>
          <w:rFonts w:ascii="Times New Roman"/>
          <w:b/>
          <w:i w:val="false"/>
          <w:color w:val="000000"/>
        </w:rPr>
        <w:t>
________(месяц) ________(года)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192"/>
        <w:gridCol w:w="933"/>
        <w:gridCol w:w="2748"/>
        <w:gridCol w:w="933"/>
        <w:gridCol w:w="933"/>
        <w:gridCol w:w="1018"/>
        <w:gridCol w:w="933"/>
        <w:gridCol w:w="1193"/>
        <w:gridCol w:w="1453"/>
      </w:tblGrid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поставщика,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сжиженного нефтяного газа к поставке для региона,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газосетевых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 и партиям для каждого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отгрузки каждой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разгрузки, способ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бутан 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пропан-бутан 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 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План поставки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№ п/п –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поставщика, местонахождение - перечень производителей, собственников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 и область их местонахождения;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регион - область и город республиканского значения, столица, в которые по заявкам газосетевых организаций поставляется сжиженный нефтяной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объем сжиженного нефтяного газа к поставке для региона - объем сжиженного нефтяного газа обязательного для реализации на внутреннем рынке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газосетевых организаций - перечень газосетевых организаций, которым производители, собственники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 обязаны реализовывать сжиженный нефтяной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6), 7), 8) – разбивка по маркам сжиженного нефтяного газа: бутан технический, пропан-бутан технический, пропан технический;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дата отгрузки каждой партии – согласно договорных отношений между хозяйствующими субъектами;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место разгрузки, способ доставки - адрес местонахождения газонаполнительной станции, указанной в свидетельстве об аккредитации, и способ доставки: железнодорожный транспорт и/или автомобильный транспорт.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августа 2016 года № 375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Правилам 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поставки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сжиженного нефтяного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bookmarkEnd w:id="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и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газосетевой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свидетельства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</w:tbl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поставку сжиженного нефтяного газа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Заявленный период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(календарный год, месяцы)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поставки всего, кг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партиями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2273"/>
        <w:gridCol w:w="4682"/>
        <w:gridCol w:w="895"/>
        <w:gridCol w:w="1240"/>
        <w:gridCol w:w="962"/>
        <w:gridCol w:w="968"/>
      </w:tblGrid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партии/периоды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газа в партии,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(бутан технический, пропан-бутан технический, пропан технический)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отгрузки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объем реализации,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Газонапонительные пункты для баллонной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668"/>
        <w:gridCol w:w="1926"/>
        <w:gridCol w:w="1926"/>
        <w:gridCol w:w="1927"/>
        <w:gridCol w:w="19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объем реализации,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Групповые резервуарные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Автогазозаправочные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жилые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Способ доставки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(ж/д либо автомобильным транспортом – отдельно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каждого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разгрузки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В заявке газосетевой организации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полное наименование газосетевой организации и ее местонахождение;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наименование ближайшего к ней производителя и его местонахождение;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дата отгрузки и способ доставки планируемого объема сжиженного нефтяного газа,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разгрузки согласно местонахождению газонаполнительной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заявляемый объем приобретения сжиженного нефтяного газа с разбивкой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(пропан-бутановая фракция, пропан, бутан), партиям и датам отгрузки;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планируемое распределение заявляемого объема по потребителям с разбивкой по районам и категориям потребления: газонаполнительных пунктов, групповых резервуарных установок, автогазозаправочных станций и промышленным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