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a152" w14:textId="0f5a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администратора и регистратуры доменных имен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64. Зарегистрирован в Министерстве юстиции Республики Казахстан 24 февраля 2016 года № 13204. Утратил силу приказом Министра оборонной и аэрокосмической промышленности Республики Казахстан от 13 марта 2018 года № 39/НҚ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13.03.2018 </w:t>
      </w:r>
      <w:r>
        <w:rPr>
          <w:rFonts w:ascii="Times New Roman"/>
          <w:b w:val="false"/>
          <w:i w:val="false"/>
          <w:color w:val="ff0000"/>
          <w:sz w:val="28"/>
        </w:rPr>
        <w:t>№ 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администратора доменных имен в пространстве казахстанского сегмента Интернета Объединение юридических лиц в форме Ассоциации "Казахстанская Ассоциация IT-компаний";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регистратуру доменных имен в пространстве казахстанского сегмента Интернета Учреждение "Казахский центр сетевой информации".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