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775e" w14:textId="c727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31 марта 2015 года № 26-6. Зарегистрировано Департаментом юстиции Западно-Казахстанской области 14 апреля 2015 года № 3881. Утратило силу решением Акжаикского районного маслихата Западно-Казахстанской области от 11 января 2016 года № 34-2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возмещение затрат производится при наличии заключения психолого-медико-педагогической консультации на каждого ребенка в размере трех месячных расчетных показателей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возмещение затрат на обучение на дому (кроме детей-инвалидов,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 независимо от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аппарата маслихата (Горбунова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Мухтар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