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ed8c" w14:textId="7b3e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микрорайонах "Сауыр", "Қазақ ауылы" в крестьянском хозяйстве "Көктерек" и в участке "Қызыл баз" в городе Зайсан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31 июля 2015 года N 6. Зарегистрировано Департаментом юстиции Восточно-Казахстанской области 02 сентября 2015 года N 4125. Утратило силу - решением акима города Зайсан Зайсанского района Восточно-Казахстанской области от 28 декабря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 города Зайсан Зайсанского района Восточно-Казахстанской области от 28.12.2015 № 9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района,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микрорайонах "Сауыр", "Қазақ ауылы", в крестьянском хозяйстве "Көктерек" в связи с возникновением бруцеллеза крупного рогатого скота, и в участке "Қызыл баз"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Тожыбаев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