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41ba" w14:textId="1354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07 июля 2015 года № 389. Зарегистрировано Департаментом юстиции Восточно-Казахстанской области 27 июля 2015 года № 4058. Утратило силу - постановлением Зайсанского районного акимата Восточно-Казахстанской области от 15 февраля 2016 года № 116 389.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Cноска.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15.02.2016 № 116  (вводится в действие со дня принятия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обеспечения реализации политики занятости населения,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14 мая 2014 года номер 311 "Об установлении квоты рабочих мест для инвалидов" (зарегистрировано в Реестре государственной регистрации нормативных правовых актов за № 3375, опубликовано в газете "Достык" за № 52 от 2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Зайсанского района М.Сапаргалиеву.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Сапаргалиева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