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cc70" w14:textId="d56c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июля 2015 года № 171. Зарегистрировано Департаментом юстиции Восточно-Казахстанской области 4 августа 2015 года № 4084.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4 июня 2014 года № 147 (зарегистрированное в Реестре государственной регистрации нормативных правовых актов за номером 3392, опубликованное в газетах "Дидар" от 22 июля 2014 года № 83 (17020), "Рудный Алтай" от 21 июля 2014 года № 82 (19529)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5, 16, 17, 23, 38, 39,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"Мерей" (Индивидуальный предприниматель "Дитц Андрей Юрьевич")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44, 45, 46,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59-1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"Айғыз 1" (Индивидуальный предприниматель "Кызбаев Талгатбек Айтмухаметулы")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Әуезова, дом № 30б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"Зайсанский район"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"Рус Дин" (Индивидуальный предприниматель "Акмадияр Назигуль")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Малдыбаева, дом 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26-1, 26-2,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 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Ыргызбайский сельский округ, место поклонение "Әулие Ыргызбай",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населенный пункт Караой, намазхана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