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a8d3" w14:textId="fc5a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Ш. Калдаякова села Енкес сельского округа Куркелес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Куркелес Сарыагашского района Южно-Казахстанской области от 10 августа 2015 года № 62. Зарегистрировано Департаментом юстиции Южно-Казахстанской области 27 августа 2015 года № 3327. Утратило силу решением акима сельского округа Куркелес Сарыагашского района Южно-Казахстанской области от 8 октября 2015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Куркелес Сарыагашского района Южно-Казахстанской области от 08.10.2015 № 76.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ветеринарии», на основании представления главного государственного ветеринарно-санитарного инспектора Сарыагашской районной территориальной инспекции Южно-Казахстанской областной территориальной инспекции Комитета ветеринарного контроля и надзора Министерства сельского хозяйства Республики Казахстан от 5 августа 2015 года № 02-17/206 (02-16) и в целях ликвидации очагов заразных болезней животных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бешенства собаки гражданина И.Сапарова, проживающего по адресу дом № 14 улицы Ш.Калдаякова села Енкес, сельского округа Куркелес, установить ограничительные мероприятия на улице Ш.Калдаякова.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сельского округа Куркелес Х.Байболаеву.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округа Куркелес                            А.Рахимбердиев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