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9b706" w14:textId="679b70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оказания социальной помощи, установления размеров и определения перечня отдельных категорий нуждающихся граждан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Жылыойского районного маслихата Атырауской области от 24 декабря 2015 года № 35-14. Зарегистрировано Департаментом юстиции Атырауской области 12 января 2016 года № 3436. Утратило силу решением Жылыойского районного маслихата Атырауской области от 22 мая 2017 года № 10-7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решением Жылыойского районного маслихата Атырауской области от 22.05.2017 № </w:t>
      </w:r>
      <w:r>
        <w:rPr>
          <w:rFonts w:ascii="Times New Roman"/>
          <w:b w:val="false"/>
          <w:i w:val="false"/>
          <w:color w:val="ff0000"/>
          <w:sz w:val="28"/>
        </w:rPr>
        <w:t>10-7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21-1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24 марта 1998 года "О нормативных правовых актах",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граждан",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районного маслихата от 23 августа 2013 года № 15-4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(зарегистрированное в реестре государственной регистрации нормативных правовых актов за № 2776, опубликовано 19 сентября 2013 года в газете "Кен Жылой").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решения возложить на постоянную комиссию (Б. Султанов) по вопросам бюджета, финансов, экономики и развития предпринимательства.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Настоящее решение вступает в силу со дня государственной регистрации в органах юстиции,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ХХХV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Абдрахманов Б.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Кенганов М.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 районного маслихата от 24 декабря 2015 года № 35-14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Утвержденный решением районного маслихата от 24 декабря 2015 года № 35-14</w:t>
            </w:r>
          </w:p>
        </w:tc>
      </w:tr>
    </w:tbl>
    <w:bookmarkStart w:name="z9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оказания социальной помощи, установления размеров и определения перечня отдельных категорий нуждающихся граждан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Настоящие правила оказания социальной помощи, установления размеров и определения перечня отдельных категорий нуждающихся граждан (далее -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2-3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мая 2013 года "Об утверждении Типовых правил оказания социальной помощи, установления размеров и определения перечня отдельных категорий нуждающихся граждан".</w:t>
      </w:r>
    </w:p>
    <w:bookmarkEnd w:id="6"/>
    <w:bookmarkStart w:name="z14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термины и понятия, которые используются в настоящих Правилах:</w:t>
      </w:r>
    </w:p>
    <w:bookmarkEnd w:id="8"/>
    <w:bookmarkStart w:name="z35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памятные даты - события, имеющие общенародное историческое, духовное, культурное значение и оказавшие влияние на ход истории Республики Казахстан;</w:t>
      </w:r>
    </w:p>
    <w:bookmarkEnd w:id="9"/>
    <w:bookmarkStart w:name="z35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специальная комиссия - комиссия, создаваемая решением акима района по рассмотрению заявления лица (семьи), претендующего на оказание социальной помощи в связи с наступлением трудной жизненной ситуации;</w:t>
      </w:r>
    </w:p>
    <w:bookmarkEnd w:id="10"/>
    <w:bookmarkStart w:name="z35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консультанты по социальной работе - лица, привлекаемые отделом занятости, социальных программ и регистрации актов гражданского состояния на договорной основе для проведения консультаций, собеседований с претендентом, обратившимся в отдел занятости, социальных программ и регистрации актов гражданского состояния для получения обусловленной денежной помощи, сопровождения лица (семьи) в период реализации социального контракта активизации семьи, проведения мониторинга и составления отчета о проделанной работе, взаимодействующие со специалистами органов и организаций социальной защиты населения, сельского хозяйства и иных организаций;</w:t>
      </w:r>
    </w:p>
    <w:bookmarkEnd w:id="11"/>
    <w:bookmarkStart w:name="z35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прожиточный минимум - необходимый минимальный денежный доход на одного человека, равный по величине стоимости минимальной потребительской корзины, рассчитываемой органами статистики в области;</w:t>
      </w:r>
    </w:p>
    <w:bookmarkEnd w:id="12"/>
    <w:bookmarkStart w:name="z35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дата обращения - месяц подачи заявления за назначением обусловленной денежной помощи в уполномоченный орган или к акиму поселка, сельского округа со всеми необходимыми документами;</w:t>
      </w:r>
    </w:p>
    <w:bookmarkEnd w:id="13"/>
    <w:bookmarkStart w:name="z35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праздничные дни - дни национальных и государственных праздников Республики Казахстан;</w:t>
      </w:r>
    </w:p>
    <w:bookmarkEnd w:id="14"/>
    <w:bookmarkStart w:name="z35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государственная адресная социальная помощь (далее - адресная социальная помощь) - выплата в денежной форме, предоставляемая государством физическим лицам (семьям) с месячным среднедушевым доходом ниже черты бедности, установленной в области;</w:t>
      </w:r>
    </w:p>
    <w:bookmarkEnd w:id="15"/>
    <w:bookmarkStart w:name="z35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социальный контракт активизации семьи (далее - социальный контракт) - соглашение между трудоспособным физическим лицом, выступающим от имени семьи для участия в проекте "Өрлеу" и уполномоченным органом, определяющее права и обязанности сторон;</w:t>
      </w:r>
    </w:p>
    <w:bookmarkEnd w:id="16"/>
    <w:bookmarkStart w:name="z36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9) совокупный доход семьи - общая сумма доходов, полученных как в денежной, так и натуральной форме, за 3 месяца, предшествующих месяцу обращения за назначением обусловленной денежной помощи, рассчитываемая в соответствии с Правилами исчисления совокупного дохода лица (семьи), претендующего на получение государственной адресной социальной помощи, утвержденными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28 июля 2009 года № 237 (зарегистрирован в Министерстве юстиции Республики Казахстан 28 августа 2009 года № 5757);</w:t>
      </w:r>
    </w:p>
    <w:bookmarkEnd w:id="17"/>
    <w:bookmarkStart w:name="z36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индивидуальный план помощи семье (далее - индивидуальный план) - комплекс разработанных уполномоченным органом совместно с заявителем мероприятий по содействию занятости и (или) социальной адаптации;</w:t>
      </w:r>
    </w:p>
    <w:bookmarkEnd w:id="18"/>
    <w:bookmarkStart w:name="z36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среднедушевой доход семьи (гражданина) - доля совокупного дохода семьи, приходящаяся на каждого члена семьи в месяц;</w:t>
      </w:r>
    </w:p>
    <w:bookmarkEnd w:id="19"/>
    <w:bookmarkStart w:name="z36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проект "Өрлеу" - программа предоставления обусловленной денежной помощи семье (лицу) при условии участия трудоспособных членов семьи (лица) в государственных мерах содействия занятости и прохождения, в случае необходимости социальной адаптации членов семьи (лица), включая трудоспособных;</w:t>
      </w:r>
    </w:p>
    <w:bookmarkEnd w:id="20"/>
    <w:bookmarkStart w:name="z36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заявитель - лицо, представившее заявление от себя и от имени семьи на участие в проекте "Өрлеу";</w:t>
      </w:r>
    </w:p>
    <w:bookmarkEnd w:id="21"/>
    <w:bookmarkStart w:name="z36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трудная жизненная ситуация - ситуация, объективно нарушающая жизнедеятельность гражданина, которую он не может преодолеть самостоятельно;</w:t>
      </w:r>
    </w:p>
    <w:bookmarkEnd w:id="22"/>
    <w:bookmarkStart w:name="z36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уполномоченный орган - исполнительный орган района в сфере социальной защиты населения, финансируемое за счет местного бюджета, осуществляющий оказание социальной помощи;</w:t>
      </w:r>
    </w:p>
    <w:bookmarkEnd w:id="23"/>
    <w:bookmarkStart w:name="z367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уполномоченная организация - Республиканское государственное казенное предприятие "Государственный центр по выплате пенсий Министерства труда и социальной защиты населения Республики Казахстан";</w:t>
      </w:r>
    </w:p>
    <w:bookmarkEnd w:id="24"/>
    <w:bookmarkStart w:name="z368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17) претендент - лицо, обращающееся от себя и от имени семьи для участия в проекте "Өрлеу";</w:t>
      </w:r>
    </w:p>
    <w:bookmarkEnd w:id="25"/>
    <w:bookmarkStart w:name="z369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18) участковая комиссия - комиссия, создаваемая решением акимов соответствующих административно-территориальных единиц для проведения обследования материального положения лиц (семей), обратившихся за социальной помощью, и подготовки заключений;</w:t>
      </w:r>
    </w:p>
    <w:bookmarkEnd w:id="26"/>
    <w:bookmarkStart w:name="z370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19) обусловленная денежная помощь (далее - ОДП) - выплата в денежной форме, предоставляемая государством физическим лицам или семьям с месячным среднедушевым доходом ниже 60 процентов от величины прожиточного минимума на условиях социального контракта активизации семьи;</w:t>
      </w:r>
    </w:p>
    <w:bookmarkEnd w:id="27"/>
    <w:bookmarkStart w:name="z371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20) предельный размер - утвержденный максимальный размер социальной помощи.</w:t>
      </w:r>
    </w:p>
    <w:bookmarkEnd w:id="28"/>
    <w:bookmarkStart w:name="z372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Для целей настоящих Правил под социальной помощью понимается помощь, предоставляемая местными исполнительными органами (далее - МИО) в денежной или натуральной форме отдельным категориям нуждающихся граждан (далее - получатели) в случае наступления трудной жизненной ситуации, а также к памятным датам и праздничным дням.</w:t>
      </w:r>
    </w:p>
    <w:bookmarkEnd w:id="29"/>
    <w:bookmarkStart w:name="z37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4. Лицам, указанным в </w:t>
      </w:r>
      <w:r>
        <w:rPr>
          <w:rFonts w:ascii="Times New Roman"/>
          <w:b w:val="false"/>
          <w:i w:val="false"/>
          <w:color w:val="000000"/>
          <w:sz w:val="28"/>
        </w:rPr>
        <w:t>статье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28 апреля 1995 года "О льготах и социальной защите участников, инвалидов Великой Отечественной войны и лиц, приравненных к ним" и </w:t>
      </w:r>
      <w:r>
        <w:rPr>
          <w:rFonts w:ascii="Times New Roman"/>
          <w:b w:val="false"/>
          <w:i w:val="false"/>
          <w:color w:val="000000"/>
          <w:sz w:val="28"/>
        </w:rPr>
        <w:t>статье 16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13 апреля 2005 года "О социальной защите инвалидов в Республике Казахстан", социальная помощь оказывается в порядке, предусмотренном настоящими правилами.</w:t>
      </w:r>
    </w:p>
    <w:bookmarkEnd w:id="30"/>
    <w:bookmarkStart w:name="z14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Социальная помощь предоставляется единовременно и (или) периодически (ежемесячно, ежеквартально, 1 раз в полугодие).</w:t>
      </w:r>
    </w:p>
    <w:bookmarkEnd w:id="31"/>
    <w:bookmarkStart w:name="z143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Участковые и специальные комиссии осуществляют свою деятельность на основании положений, утверждаемых областным МИО.</w:t>
      </w:r>
    </w:p>
    <w:bookmarkEnd w:id="32"/>
    <w:bookmarkStart w:name="z15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Порядок определения перечня категорий получателей социальной помощи и установления размеров социальной помощи</w:t>
      </w:r>
    </w:p>
    <w:bookmarkEnd w:id="33"/>
    <w:bookmarkStart w:name="z1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Основаниями для отнесения граждан к категории нуждающихся при наступлении трудной жизненной ситуации являются:</w:t>
      </w:r>
    </w:p>
    <w:bookmarkEnd w:id="34"/>
    <w:bookmarkStart w:name="z37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основания, предусмотренные законодательством Республики Казахстан;</w:t>
      </w:r>
    </w:p>
    <w:bookmarkEnd w:id="35"/>
    <w:bookmarkStart w:name="z37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причинение ущерба гражданину (семье) либо его имуществу вследствие стихийного бедствия или пожара либо наличие социально-значимого заболевания;</w:t>
      </w:r>
    </w:p>
    <w:bookmarkEnd w:id="36"/>
    <w:bookmarkStart w:name="z37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наличие среднедушевого дохода, не превышающего порога, установленного местными представительными органами в кратном отношении к прожиточному минимуму.</w:t>
      </w:r>
    </w:p>
    <w:bookmarkEnd w:id="37"/>
    <w:bookmarkStart w:name="z37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Специальные комиссии при вынесении заключения о необходимости оказания социальной помощи руководствуются утвержденным местным представительным органом перечнем оснований для отнесения граждан к категории нуждающихся.</w:t>
      </w:r>
    </w:p>
    <w:bookmarkEnd w:id="38"/>
    <w:bookmarkStart w:name="z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7-1. Больным с различной формой туберкулеза оказывается ежемесячная социальная помощь без учета семейного дохода.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пунктом 7-1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7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ОДП при наступлении трудной жизненной ситуации предоставляется лицам (семьям) с месячным среднедушевым доходом, ниже 60 процентов прожиточного минимума при заключении социального контракта активизации семьи на условиях участия трудоспособных членов семьи (лица) в мерах содействия занятости и случае необходимости социальной адаптации членов семьи (лица), включая трудоспособных.</w:t>
      </w:r>
    </w:p>
    <w:bookmarkEnd w:id="40"/>
    <w:bookmarkStart w:name="z104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К памятным датам и праздничным дням размер социальной помощи для отдельно взятой категории получателей устанавливается в едином размере по согласованию с МИО области.</w:t>
      </w:r>
    </w:p>
    <w:bookmarkEnd w:id="41"/>
    <w:bookmarkStart w:name="z105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Размер оказываемой социальной помощи, за исключением ОДП на основе социального контракта, в каждом отдельном случае определяет специальная комиссия и указывает его в заключении о необходимости оказания социальной помощи.</w:t>
      </w:r>
    </w:p>
    <w:bookmarkEnd w:id="42"/>
    <w:bookmarkStart w:name="z106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Размер обусловленной денежной помощи на основе социального контракта на каждого члена семьи (лицо) определяется как разница между среднедушевым доходом семьи (лица) и 60 процентами от величины прожиточного минимума, установленной в области.</w:t>
      </w:r>
    </w:p>
    <w:bookmarkEnd w:id="43"/>
    <w:bookmarkStart w:name="z380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для получателей государственной адресной социальной помощи устанавливается в виде разницы между чертой бедности, установленной в области и 60 процентами от прожиточного минимума.</w:t>
      </w:r>
    </w:p>
    <w:bookmarkEnd w:id="44"/>
    <w:bookmarkStart w:name="z10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Среднедушевой доход претендующего на получение ОДП на основе социального контракта исчисляется путем деления совокупного дохода, полученного за 3 месяца, предшествующих месяцу обращения за назначением ОДП, на число членов семьи и на три месяца, за исключением получателей адресной социальной помощи и не пересматривается в течение срока действия социального контракта активизации семьи.</w:t>
      </w:r>
    </w:p>
    <w:bookmarkEnd w:id="45"/>
    <w:bookmarkStart w:name="z10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Размер ОДП пересчитывается в случае изменения состава семьи, а также прекращения выплаты адресной социальной помощи, с учетом доходов, представленных на момент заключения социального контракта активизациии семьи, с момента наступления указанных обстоятельств, но не ранее момента ее назначения.</w:t>
      </w:r>
    </w:p>
    <w:bookmarkEnd w:id="46"/>
    <w:bookmarkStart w:name="z38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ОДП предоставляется на срок действия социального контракта активизации семьи и выплачивается ежемесячно или единовременно за три месяца по заявлению претендента.</w:t>
      </w:r>
    </w:p>
    <w:bookmarkEnd w:id="47"/>
    <w:bookmarkStart w:name="z38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Единовременная сумма ОДП должна быть использована исключительно на мероприятия, связанные с выполнением обязанностей по социальному контракту, в том числе на развитие личного подсобного хозяйства (покупка домашнего скота, птицы и другое), организацию индивидуальной предпринимательской деятельности, кроме затрат на погашение предыдущих займов, приобретение жилой недвижимости, а также осуществление деятельности в сфере торговли.</w:t>
      </w:r>
    </w:p>
    <w:bookmarkEnd w:id="48"/>
    <w:bookmarkStart w:name="z17" w:id="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Порядок оказания социальной помощи</w:t>
      </w:r>
    </w:p>
    <w:bookmarkEnd w:id="49"/>
    <w:bookmarkStart w:name="z1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Социальная помощь к памятным датам и праздничным дням оказывается по списку, утверждаемому местным исполнительным органом по представлению уполномоченной организации либо иных организаций без истребования заявлений от получателей.</w:t>
      </w:r>
    </w:p>
    <w:bookmarkEnd w:id="50"/>
    <w:bookmarkStart w:name="z10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Для получения социальной помощи при наступлении трудной жизненной ситуации заявитель от себя или от имени семьи в уполномоченный орган или акиму поселка, сельского округа представляет заявление с приложением следующих документов:</w:t>
      </w:r>
    </w:p>
    <w:bookmarkEnd w:id="51"/>
    <w:bookmarkStart w:name="z110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документ, удостоверяющий личность;</w:t>
      </w:r>
    </w:p>
    <w:bookmarkEnd w:id="52"/>
    <w:bookmarkStart w:name="z111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документ, подтверждающий регистрацию по постоянному месту жительства;</w:t>
      </w:r>
    </w:p>
    <w:bookmarkEnd w:id="53"/>
    <w:bookmarkStart w:name="z112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сведений о составе семьи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54"/>
    <w:bookmarkStart w:name="z11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сведения о доходах лица (членов семьи);</w:t>
      </w:r>
    </w:p>
    <w:bookmarkEnd w:id="55"/>
    <w:bookmarkStart w:name="z11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акт и/или документ, подтверждающий наступление трудной жизненной ситуации.</w:t>
      </w:r>
    </w:p>
    <w:bookmarkEnd w:id="56"/>
    <w:bookmarkStart w:name="z115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Документы представляются в подлинниках и копиях для сверки, после чего подлинники документов возвращаются заявителю.</w:t>
      </w:r>
    </w:p>
    <w:bookmarkEnd w:id="57"/>
    <w:bookmarkStart w:name="z116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Претендент для получения ОДП от себя лично или от имени семьи обращается в уполномоченный орган по месту жительства или при его отсутствии к акиму поселка, сельского округа.</w:t>
      </w:r>
    </w:p>
    <w:bookmarkEnd w:id="58"/>
    <w:bookmarkStart w:name="z117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Уполномоченный орган, аким поселка, сельского округа дают консультацию претенденту об условиях ОДП на основе социального контракта и при его согласии на участие проводят собеседование.</w:t>
      </w:r>
    </w:p>
    <w:bookmarkEnd w:id="59"/>
    <w:bookmarkStart w:name="z38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проведении собеседования определяются:</w:t>
      </w:r>
    </w:p>
    <w:bookmarkEnd w:id="60"/>
    <w:bookmarkStart w:name="z38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право претендента на получение ОДП;</w:t>
      </w:r>
    </w:p>
    <w:bookmarkEnd w:id="61"/>
    <w:bookmarkStart w:name="z38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виды предоставляемых специальных социальных услуг членам семьи с учетом их индивидуальных потребностей;</w:t>
      </w:r>
    </w:p>
    <w:bookmarkEnd w:id="62"/>
    <w:bookmarkStart w:name="z38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3) государственные меры оказания содействия занятости. </w:t>
      </w:r>
    </w:p>
    <w:bookmarkEnd w:id="63"/>
    <w:bookmarkStart w:name="z387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По результатам собеседования оформляется лист собеседования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Правилу.</w:t>
      </w:r>
    </w:p>
    <w:bookmarkEnd w:id="64"/>
    <w:bookmarkStart w:name="z11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Претендент, подписавший лист собеседования, заполняет заявление на получения ОДП, анкету о семейном и материальном положении по формам, согласно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приложениям 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приложением:</w:t>
      </w:r>
    </w:p>
    <w:bookmarkEnd w:id="65"/>
    <w:bookmarkStart w:name="z38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документа, удостоверяющего личность;</w:t>
      </w:r>
    </w:p>
    <w:bookmarkEnd w:id="66"/>
    <w:bookmarkStart w:name="z38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сведений о составе семьи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Правилам;</w:t>
      </w:r>
    </w:p>
    <w:bookmarkEnd w:id="67"/>
    <w:bookmarkStart w:name="z39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документа, подтверждающего установление опеки (попечительства) над членом семьи (при необходимости);</w:t>
      </w:r>
    </w:p>
    <w:bookmarkEnd w:id="68"/>
    <w:bookmarkStart w:name="z39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документа, подтверждающего регистрацию по постоянному месту жительства, или адресной справки или справки акима поселка, сельского округа;</w:t>
      </w:r>
    </w:p>
    <w:bookmarkEnd w:id="69"/>
    <w:bookmarkStart w:name="z39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5) сведений о наличии личного подсобного хозяйства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0"/>
    <w:bookmarkStart w:name="z39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обеспечивает качество и соответствие электронных копий документов и сведений оригиналам, представленным заявителем.</w:t>
      </w:r>
    </w:p>
    <w:bookmarkEnd w:id="71"/>
    <w:bookmarkStart w:name="z11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20. После представления заявителем соответствующих документов в его присутствии сотрудник уполномоченного органа формирует запрос по индивидуальному идентификационному номеру заявителя и членов семьи в государственные информационные системы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приложением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72"/>
    <w:bookmarkStart w:name="z39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При представлении государственными органами и (или) организациями электронных документов, подтверждающих запрашиваемые сведения, уполномоченный орган регистрирует заявление в журнале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после чего заявителю выдается отрывной талон с отметкой о принятии документов.</w:t>
      </w:r>
    </w:p>
    <w:bookmarkEnd w:id="73"/>
    <w:bookmarkStart w:name="z12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Уполномоченный орган или аким поселка, сельского округа в течение двух рабочих дней со дня получения документов формируют макет дела и передают участковым комиссиям для проведения обследования материального положения заявителя, претендующего на получения ОДП.</w:t>
      </w:r>
    </w:p>
    <w:bookmarkEnd w:id="74"/>
    <w:bookmarkStart w:name="z12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Участковые комиссии в течение трех рабочих дней со дня поступления документов проводят обследование материального положения заявителя, составляют акт обследования по форме, согласно приложению 8 к настоящим Правилам, готовят заключение участковой комиссии по форме, согласно приложению 9 к настоящим Правилам, и передают его в уполномоченный орган или акиму поселка, сельского округа.</w:t>
      </w:r>
    </w:p>
    <w:bookmarkEnd w:id="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22 с изменениями, внесенным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Аким поселка, сельского округа передает документы заявителей с приложением заключения участковой комиссии в уполномоченный орган не позднее десяти рабочих дней со дня их принятия.</w:t>
      </w:r>
    </w:p>
    <w:bookmarkEnd w:id="76"/>
    <w:bookmarkStart w:name="z12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Уполномоченный орган:</w:t>
      </w:r>
    </w:p>
    <w:bookmarkEnd w:id="77"/>
    <w:bookmarkStart w:name="z396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после получения документов от акима поселка, сельского округа или участковой комиссии в течение одного рабочего дня формирует электронный макет дела заявителя, включающий электронные копии заявления, документов, представленных заявителем, определяет месячный размер ОДП на каждого члена семьи;</w:t>
      </w:r>
    </w:p>
    <w:bookmarkEnd w:id="78"/>
    <w:bookmarkStart w:name="z397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после определения права на ОДП в течение одного рабочего дня направляет заявителя и (или) членов семьи, отнесенных к категории самозанятых, безработных, за исключением случаев, предусмотренных </w:t>
      </w:r>
      <w:r>
        <w:rPr>
          <w:rFonts w:ascii="Times New Roman"/>
          <w:b w:val="false"/>
          <w:i w:val="false"/>
          <w:color w:val="000000"/>
          <w:sz w:val="28"/>
        </w:rPr>
        <w:t>пунктом 38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Правил, и инвалидов 1 и 2 группы, учащихся, студентов, слушателей, курсантов и магистрантов очной формы обучения, для участия в государственных мерах содействия занятости в центр занятости для заключения социального контракта либо представляет направление на иные меры содействия занятости, реализуемые за счет средств местного бюджета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</w:p>
    <w:bookmarkEnd w:id="79"/>
    <w:bookmarkStart w:name="z398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уполномоченный орган передает список направленных лиц в центр занятости. Центр занятости не позднее трех рабочих дней со дня получения списка претендентов заключает социальный (ые) контракт (ы) и направляет копию социального (ых) контракта (ов) в уполномоченный орган;</w:t>
      </w:r>
    </w:p>
    <w:bookmarkEnd w:id="80"/>
    <w:bookmarkStart w:name="z399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после получения копии социального (ых) контракта (ов) в течение двух рабочих дней приглашает заявителя и (или) членов его семьи для разработки индивидуального плана и заключения социального контракта активизации семьи согласно формам, утверждаемым центральным исполнительным органом в области здравоохранения и социального развития;</w:t>
      </w:r>
    </w:p>
    <w:bookmarkEnd w:id="81"/>
    <w:bookmarkStart w:name="z40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4) в день заключения социального контракта активизации семьи принимает решение о назначении (отказе в назначении) ОДП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в случае принятия решения об отказе в назначении ОДП направляет заявителю уведомление об отказе (с указанием причины)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2"/>
    <w:bookmarkStart w:name="z124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25. При поступлении заявления на оказание социальной помощи при наступлении трудной жизненной ситуации за исключением ОДП, уполномоченный орган или аким поселка, села, сельского округа в течение одного рабочего дня направляет документы заявителя в участковую комиссию для проведения обследования материального положения лица (семьи).</w:t>
      </w:r>
    </w:p>
    <w:bookmarkEnd w:id="83"/>
    <w:bookmarkStart w:name="z125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26. В случае недостаточности документов для оказания социальной помощи уполномоченный орган запрашивает в соответствующих органах сведения, необходимые для рассмотрения представленных для оказания социальной помощи документов.</w:t>
      </w:r>
    </w:p>
    <w:bookmarkEnd w:id="84"/>
    <w:bookmarkStart w:name="z126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27. В случае невозможности представления заявителем необходимых документов в связи с их порчей, утерей, уполномоченный орган принимает решение об оказании социальной помощи на основании данных иных уполномоченных органов и организаций, имеющих соответствующие сведения.</w:t>
      </w:r>
    </w:p>
    <w:bookmarkEnd w:id="85"/>
    <w:bookmarkStart w:name="z127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28. Уполномоченный орган в течение одного рабочего дня со дня поступления документов от участковой комиссии или акима поселка, сельского округа за исключением ОДП, производит расчет месячного среднедушевого дохода лица (семьи) в соответствии с законодательством Республики Казахстан и представляет полный пакет документов на рассмотрение специальной комиссии.</w:t>
      </w:r>
    </w:p>
    <w:bookmarkEnd w:id="86"/>
    <w:bookmarkStart w:name="z128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29. Специальная комиссия в течение двух рабочих дней со дня поступления выносит заключение о необходимости оказания социальной помощи, при положительном заключении указывает размер социальной помощи.</w:t>
      </w:r>
    </w:p>
    <w:bookmarkEnd w:id="87"/>
    <w:bookmarkStart w:name="z129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30. Уполномоченный орган в течение восьми рабочих дней со дня регистрации документов заявителя на оказание социальной помощи за исключением ОДП, принимает решение об оказании либо отказе в оказании социальной помощи на основании принятых документов и заключения специальной комиссии о необходимости оказания социальной помощи.</w:t>
      </w:r>
    </w:p>
    <w:bookmarkEnd w:id="88"/>
    <w:bookmarkStart w:name="z130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31. Уполномоченный орган письменно уведомляет заявителя о принятом решении (в случае отказа указанием основания) в течение трех рабочих дней со дня принятия решения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89"/>
    <w:bookmarkStart w:name="z131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32. По одному из установленных оснований социальная помощь в течение одного календарного года повторно не оказывается.</w:t>
      </w:r>
    </w:p>
    <w:bookmarkEnd w:id="90"/>
    <w:bookmarkStart w:name="z132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33. Отказ в оказании социальной помощи осуществляется в случаях:</w:t>
      </w:r>
    </w:p>
    <w:bookmarkEnd w:id="91"/>
    <w:bookmarkStart w:name="z40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1) при предоставлении заявителем неполных и (или) недостоверных сведений в документах,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пунктах 15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Правил;</w:t>
      </w:r>
    </w:p>
    <w:bookmarkEnd w:id="92"/>
    <w:bookmarkStart w:name="z40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отказа, уклонения заявителя от проведения обследования материального положения лица (семьи);</w:t>
      </w:r>
    </w:p>
    <w:bookmarkEnd w:id="93"/>
    <w:bookmarkStart w:name="z40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превышения размера среднедушевого дохода лица (семьи) установленного местными представительными органами порога для оказания социальной помощи.</w:t>
      </w:r>
    </w:p>
    <w:bookmarkEnd w:id="94"/>
    <w:bookmarkStart w:name="z133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34. Финансирование расходов на представление социальной помощи осуществляется в пределах средств, предусмотренных бюджетом района на текущий финансовый год.</w:t>
      </w:r>
    </w:p>
    <w:bookmarkEnd w:id="95"/>
    <w:bookmarkStart w:name="z19" w:id="9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Заключение социального контракта активизации семьи</w:t>
      </w:r>
    </w:p>
    <w:bookmarkEnd w:id="96"/>
    <w:bookmarkStart w:name="z20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35.</w:t>
      </w:r>
      <w:r>
        <w:rPr>
          <w:rFonts w:ascii="Times New Roman"/>
          <w:b w:val="false"/>
          <w:i w:val="false"/>
          <w:color w:val="000000"/>
          <w:sz w:val="28"/>
        </w:rPr>
        <w:t xml:space="preserve"> После определения права на получение ОДП на основе социального контракта уполномоченный орган приглашает заявителя и (или) членов его семьи для разработки индивидуального плана помощи семье и заключения социального контракта активизации семьи согласно приложениям 10, 11, утверждаемым приказом Министра здравоохранения и социального развития Республики Казахстан от 17 мая 2016 года № 385 "Об утверждении форм документов для участия в проекте "Өрлеу" (зарегистрированный в реестре государственной регистрации нормативных правовых актов за № 13773).</w:t>
      </w:r>
    </w:p>
    <w:bookmarkEnd w:id="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Пункт 35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36. Индивидуальный план разрабатывается совместно с заявителем и членами его семьи, который включает в себя мероприятия по содействию занятости и социальной адаптации (в случае присутствия в составе семье лиц, нуждающихся в такой адаптации) и является неотъемлемой частью социального контракта активизации семьи.</w:t>
      </w:r>
    </w:p>
    <w:bookmarkEnd w:id="98"/>
    <w:bookmarkStart w:name="z4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Социальный контракт активизации семьи содержит обязательства сторон на участие в проекте "Өрлеу", а также прохождение скрининговых осмотров, приверженность к лечению при наличии социально-значимых заболеваний (алкоголизм, наркомания, туберкулез), постановку на учет в женской консультации до 12 недели беременности и наблюдение в течение всего периода беременности.</w:t>
      </w:r>
    </w:p>
    <w:bookmarkEnd w:id="99"/>
    <w:bookmarkStart w:name="z135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37. Государственные меры содействия занятости предусматривают обеспечение занятости трудоспособных членов семьи через развитие сельского предпринимательства, а также иные меры,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занятости населения".</w:t>
      </w:r>
    </w:p>
    <w:bookmarkEnd w:id="100"/>
    <w:bookmarkStart w:name="z136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38. Участие в государственных мерах содействия занятости является обязательным условием для трудоспособных членов семьи, за исключением следующих случаев:</w:t>
      </w:r>
    </w:p>
    <w:bookmarkEnd w:id="101"/>
    <w:bookmarkStart w:name="z407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стационарного, амбулаторного (санаторного) лечения (при предоставлении подтверждающих документов от соответствующих медицинских организаций);</w:t>
      </w:r>
    </w:p>
    <w:bookmarkEnd w:id="102"/>
    <w:bookmarkStart w:name="z408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осуществления кроме основного (ых) претендента (ов) на участие в государственных мерах содействия занятости, ухода за детьми до трех лет, ребенком-инвалидом до восемнадцати лет, инвалидами первой и второй групп, престарелыми старше восьмидесяти лет, которые нуждаются в постороннем уходе и помощи.</w:t>
      </w:r>
    </w:p>
    <w:bookmarkEnd w:id="103"/>
    <w:bookmarkStart w:name="z137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39. Социальный контракт активизации семьи заключается на шесть год с возможностью пролонгации на шесть месяцев, но не более одного года при условиях необходимости продления социальной адаптации членов семьи и (или) не завершения трудоспособными членами семьи профессионального обучения и (или) прохождения молодежной практики и (или) занятости в социальных рабочих местах.</w:t>
      </w:r>
    </w:p>
    <w:bookmarkEnd w:id="104"/>
    <w:bookmarkStart w:name="z409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пролонгации социального контракта активизации семьи размер ОДП не пересматривается.</w:t>
      </w:r>
    </w:p>
    <w:bookmarkEnd w:id="105"/>
    <w:bookmarkStart w:name="z138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40. Социальный контракт активизации семьи заключается в двух экземплярах, один из которых выдается заявителю под роспись в журнале регистрации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второй – хранится в уполномоченном органе.</w:t>
      </w:r>
    </w:p>
    <w:bookmarkEnd w:id="106"/>
    <w:bookmarkStart w:name="z13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41. Мониторинг исполнения обязательств по социальному контракту активизации семьи осуществляется органом его заключившим.</w:t>
      </w:r>
    </w:p>
    <w:bookmarkEnd w:id="107"/>
    <w:bookmarkStart w:name="z14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42. Уполномоченным органом осущестляет на всех этапах сопровождение социального контракта активизации семьи и контроль за выполнением индивидуального плана, а также проводит оценку его эффективности.</w:t>
      </w:r>
    </w:p>
    <w:bookmarkEnd w:id="108"/>
    <w:bookmarkStart w:name="z21" w:id="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Основания для прекращения и возврата представляемой социальной помощи</w:t>
      </w:r>
    </w:p>
    <w:bookmarkEnd w:id="109"/>
    <w:bookmarkStart w:name="z2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43. Социальная помощь прекращается в случаях:</w:t>
      </w:r>
    </w:p>
    <w:bookmarkEnd w:id="110"/>
    <w:bookmarkStart w:name="z410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смерти получателя;</w:t>
      </w:r>
    </w:p>
    <w:bookmarkEnd w:id="111"/>
    <w:bookmarkStart w:name="z411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выезда получателя на постоянное проживание за пределы соответствующей административно-территориальной единицы;</w:t>
      </w:r>
    </w:p>
    <w:bookmarkEnd w:id="112"/>
    <w:bookmarkStart w:name="z412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направления получателя на проживание в государственные медико-социальные учреждения;</w:t>
      </w:r>
    </w:p>
    <w:bookmarkEnd w:id="113"/>
    <w:bookmarkStart w:name="z413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выявления недостоверных сведений, представленных заявителем;</w:t>
      </w:r>
    </w:p>
    <w:bookmarkEnd w:id="114"/>
    <w:bookmarkStart w:name="z414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невыполнения участником проекта "Өрлеу" обязательств по социальному контракту активизации семьи и социальному контракту;</w:t>
      </w:r>
    </w:p>
    <w:bookmarkEnd w:id="115"/>
    <w:bookmarkStart w:name="z415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расторжения социального контракта активизации семьи в связи с представлением недостоверных сведений;</w:t>
      </w:r>
    </w:p>
    <w:bookmarkEnd w:id="116"/>
    <w:bookmarkStart w:name="z416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отсутствия движений по банковскому счету получателя более трех месяцев;</w:t>
      </w:r>
    </w:p>
    <w:bookmarkEnd w:id="117"/>
    <w:bookmarkStart w:name="z417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выявления сведений о факте выезда получателей ОДП на постоянное местожительство за пределы Республики Казахстан, в том числе из государственной базы данных "Физические лица";</w:t>
      </w:r>
    </w:p>
    <w:bookmarkEnd w:id="118"/>
    <w:bookmarkStart w:name="z418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поступления сведений об умерших или объявленных умершими, в том числе из государственной базы данных "Физические лица";</w:t>
      </w:r>
    </w:p>
    <w:bookmarkEnd w:id="119"/>
    <w:bookmarkStart w:name="z419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истечения срока действия документа, удостоверяющего личность;</w:t>
      </w:r>
    </w:p>
    <w:bookmarkEnd w:id="120"/>
    <w:bookmarkStart w:name="z42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выявления фактов без вести пропавших лиц, находящихся в розыске, представляемых Генеральной прокуратурой Республики Казахстан, в том числе из Государственной базы данных "Физические лица";</w:t>
      </w:r>
    </w:p>
    <w:bookmarkEnd w:id="121"/>
    <w:bookmarkStart w:name="z42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поступления сведений об освобожденных и отстраненных опекунах (попечителях).</w:t>
      </w:r>
    </w:p>
    <w:bookmarkEnd w:id="122"/>
    <w:bookmarkStart w:name="z42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Уполномоченный орган прекращает выплату ОДП на основании решения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23"/>
    <w:bookmarkStart w:name="z42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 этом в случае выявления представления недостоверных сведений, повлекших за собой незаконное назначение ОДП, выплата ОДП лицу (семье) прекращается на период ее назначения.</w:t>
      </w:r>
    </w:p>
    <w:bookmarkEnd w:id="124"/>
    <w:bookmarkStart w:name="z42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Выплата социальной помощи прекращается с месяца наступления указанных обстоятельств.</w:t>
      </w:r>
    </w:p>
    <w:bookmarkEnd w:id="125"/>
    <w:bookmarkStart w:name="z141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44. Излишне выплаченные суммы подлежат возврату в добровольном или ином установленном законодательством Республики Казахстан порядке.</w:t>
      </w:r>
    </w:p>
    <w:bookmarkEnd w:id="126"/>
    <w:bookmarkStart w:name="z2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5-1. Порядок отчетности.</w:t>
      </w:r>
    </w:p>
    <w:bookmarkEnd w:id="127"/>
    <w:bookmarkStart w:name="z16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44-1. Отчеты о заключенных социальных контрактах активизации семьи и социальных контрактах, о назначении и выплате обусловленной денежной помощи, сведения о получателях обусловленной денежной помощи и ежемесячный отчет ассистента о сопровождении социального контракта активизации семьи заполняются по формам согласно приложениям 16, 17, 18, 19.";</w:t>
      </w:r>
    </w:p>
    <w:bookmarkEnd w:id="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Сноска. Решение дополнено главой 5-1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6" w:id="1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Заключительное положение</w:t>
      </w:r>
    </w:p>
    <w:bookmarkEnd w:id="129"/>
    <w:bookmarkStart w:name="z2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45. Мониторинг и учет представления социальной помощи проводит уполномоченный орган с использованием базы данных автоматизированной информационной системы "Е-Собес" и "Социальная помощь".</w:t>
      </w:r>
    </w:p>
    <w:bookmarkEnd w:id="13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7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31"/>
    <w:bookmarkStart w:name="z25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собеседования для участия в проекте "Өрлеу"</w:t>
      </w:r>
    </w:p>
    <w:bookmarkEnd w:id="132"/>
    <w:bookmarkStart w:name="z26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претендента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специалиста отдела занятости и социальных программ ________________________________________________________________________________Дата обращения за обусловленной денежной помощью на основе социального контракта активизации семьи ________________________________________________________________________________Характеристика семьи (одиноко проживающего гражданина(ки): ________________________________________________________________________________Трудовая деятельность взрослых неработающих членов семьи (места работы, должность, причины увольнения):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29"/>
        <w:gridCol w:w="617"/>
        <w:gridCol w:w="2549"/>
        <w:gridCol w:w="1389"/>
        <w:gridCol w:w="2162"/>
        <w:gridCol w:w="1777"/>
        <w:gridCol w:w="1777"/>
      </w:tblGrid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Члены семьи</w:t>
            </w:r>
          </w:p>
          <w:bookmarkEnd w:id="134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Последнее место работы, причины увольнения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общий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 работы на последнем месте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Трудовые навыки и умения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Длительность периода без работы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Претендент</w:t>
            </w:r>
          </w:p>
          <w:bookmarkEnd w:id="135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Супруг (супруга)</w:t>
            </w:r>
          </w:p>
          <w:bookmarkEnd w:id="136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Другие взрослые члены семьи</w:t>
            </w:r>
          </w:p>
          <w:bookmarkEnd w:id="137"/>
        </w:tc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1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Возможности трудовой деятельности (мнение):</w:t>
      </w:r>
    </w:p>
    <w:bookmarkEnd w:id="138"/>
    <w:bookmarkStart w:name="z32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Претендент: ____________________________________________________________</w:t>
      </w:r>
    </w:p>
    <w:bookmarkEnd w:id="139"/>
    <w:bookmarkStart w:name="z33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Супруг (супруга): _______________________________________________________</w:t>
      </w:r>
    </w:p>
    <w:bookmarkEnd w:id="140"/>
    <w:bookmarkStart w:name="z34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взрослые члены семьи: ____________________________________________</w:t>
      </w:r>
    </w:p>
    <w:bookmarkEnd w:id="141"/>
    <w:bookmarkStart w:name="z35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Отношения между членами семьи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End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Сложности в семье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Возможности (потенциал) семьи – оценка специалиста отдела занятости и социальных программ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Проблемы (трудности на сегодняшний день)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Желания семьи (одиноко проживающего гражданина(ки)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Start w:name="z36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Другое________________________________________________________________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</w:t>
      </w:r>
    </w:p>
    <w:bookmarkEnd w:id="143"/>
    <w:bookmarkStart w:name="z37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Подписи сторон:</w:t>
      </w:r>
    </w:p>
    <w:bookmarkEnd w:id="144"/>
    <w:bookmarkStart w:name="z38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Претендент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 социальных программ</w:t>
      </w:r>
    </w:p>
    <w:bookmarkEnd w:id="145"/>
    <w:bookmarkStart w:name="z39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(подпись) ________________ (подпись)</w:t>
      </w:r>
    </w:p>
    <w:bookmarkEnd w:id="146"/>
    <w:bookmarkStart w:name="z40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 (дата) ________________ (дата)</w:t>
      </w:r>
    </w:p>
    <w:bookmarkEnd w:id="14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2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Пункт 2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48"/>
    <w:bookmarkStart w:name="z44" w:id="1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 на участие в проекте "Өрлеу"</w:t>
      </w:r>
    </w:p>
    <w:bookmarkEnd w:id="149"/>
    <w:bookmarkStart w:name="z45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отдел занятости и социальных программ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район, 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 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проживающего по адресу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(населенный пункт, район)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(улица, № дома и квартиры, телефон) документ удостоверение личности №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выдачи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индивидуальный идентификационный номер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Банковские реквизиты: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наименование банка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банковский счет №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№ лицевого счета ____________________________</w:t>
      </w:r>
    </w:p>
    <w:bookmarkEnd w:id="150"/>
    <w:bookmarkStart w:name="z429" w:id="15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</w:t>
      </w:r>
    </w:p>
    <w:bookmarkEnd w:id="151"/>
    <w:bookmarkStart w:name="z430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Прошу принять меня (мою семью) в проект "Өрлеу" и назначить обусловленную денежную помощь на основании социального контракта активизации семьи.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Настоящим выражаю согласие на использование информации о членах моей семьи (включая меня) (доходы, образование, место жительства, семейное положение) для оценки правомочности участия в проекте, а также проверку, приведение в соответствие и обновление соответствующей информации в государственных органах.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Я информирован(а) о том, что предоставляемая мной информация конфиденциальна и будет использоваться исключительно для реализации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Моя семья (включая меня) состоит из _____ человек.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В случае возникновения изменений в составе семьи, выезда на постоянное место жительства за пределы Республики Казахстан, а также возникновение иных обстоятельств, влекущих прекращение выплаты обусловленной денежной помощи или изменение ее размера, обязуюсь в течение пятнадцати рабочих дней сообщить о них.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Одновременно прошу рассмотреть возможность предоставления в соответствии с законодательством Республики Казахстан мне и членам моей семьи:</w:t>
      </w:r>
      <w:r>
        <w:br/>
      </w:r>
    </w:p>
    <w:bookmarkEnd w:id="152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специальных социальных услуг;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мер реабилитации инвалидов (сурдотехнические, тифлотехнические, протезно-ортопедические средства, специальные средства для передвижения, социальные услуги индивидуального помощника, специалиста жестового языка;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социальной помощи по решению местных представительных органов.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(дата) (подпись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служебных отметок отдела занятости и социальных программ.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Документы приняты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"____"__________20__ года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и подпись лица, принявшего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 Регистрационный номер заявителя (семьи)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Заявление с прилагаемыми документами переданы в участковую комиссию "__"___________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 Фамилия, имя, отчество (при его наличии) и подпись члена участковой комиссии, принявшего документы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Отметка уполномоченного органа о дате приема документов от акима поселка, села, сельского округа "__"_________ 20__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 принявшего документы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 _ _ _ _ _ _ _ _ _ _ _ _ __ _ _ _ _ _ _ _ _ _ _ _ _ _ _ _ _ _ _ _ _ _ _ _ _ _ _ _ _ _ _ _ _ _ _ _ _ _ _ _ (линия отреза)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Предупрежден(а) об ответственности за предоставление ложной информации и недостоверных (поддельных) документов.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Заявление гражданина(ки) ________________с прилагаемыми документами в количестве___ штук, с регистрационным номером семьи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"____" _____________20__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наличии), должность, подпись лица, принявшего документы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2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3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53"/>
    <w:bookmarkStart w:name="z58" w:id="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Анкета</w:t>
      </w:r>
      <w:r>
        <w:br/>
      </w:r>
      <w:r>
        <w:rPr>
          <w:rFonts w:ascii="Times New Roman"/>
          <w:b/>
          <w:i w:val="false"/>
          <w:color w:val="000000"/>
        </w:rPr>
        <w:t>о семейном и материальном положении заявителя на участие в проекте "Өрлеу"</w:t>
      </w:r>
    </w:p>
    <w:bookmarkEnd w:id="1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7"/>
        <w:gridCol w:w="1316"/>
        <w:gridCol w:w="330"/>
        <w:gridCol w:w="930"/>
        <w:gridCol w:w="931"/>
        <w:gridCol w:w="193"/>
        <w:gridCol w:w="874"/>
        <w:gridCol w:w="1742"/>
        <w:gridCol w:w="868"/>
        <w:gridCol w:w="1563"/>
        <w:gridCol w:w="155"/>
        <w:gridCol w:w="81"/>
        <w:gridCol w:w="801"/>
        <w:gridCol w:w="1309"/>
      </w:tblGrid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1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заявителе и членах семьи, зарегистрированных по одному адресу:</w:t>
            </w:r>
          </w:p>
          <w:bookmarkEnd w:id="155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1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  <w:bookmarkEnd w:id="15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Родственные отношения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Основное занятие (работающий, работающий пенсионер, пенсионер по возрасту, инвалид, безработный, в отпуске по уходу за ребенком, домохозяйка, студент, школьник, дошкольник)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 и должность для работающих, место учебы для учащихся в настоящее время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 для лиц старше 15 лет (образование, на которое есть подтверждающий документ)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1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членах семьи, зарегистрированных по другому адресу (супруг/супруга, несовершеннолетние дети):</w:t>
            </w:r>
          </w:p>
          <w:bookmarkEnd w:id="157"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1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Посещают ли дети дошкольного возраста дошкольную организацию 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доходах заявителя и членов семьи за 3 месяца, предшествующих месяцу обращения за обусловленной денежной помощью (проставьте максимально точную цифру доходов). Основанием для начисления суммы обусловленной денежной помощи будут являться данные из информационных систем:</w:t>
            </w:r>
          </w:p>
          <w:bookmarkEnd w:id="158"/>
        </w:tc>
      </w:tr>
      <w:tr>
        <w:trPr>
          <w:trHeight w:val="30" w:hRule="atLeast"/>
        </w:trPr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1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59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 и членов семьи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 работы, учебы (безработные подтверждают факт регистрации справкой уполномоченного органа по вопросам занятости)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Документально подтвержденные суммы доходов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заявленные доходы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трудовой деятельности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пенсии, пособия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предпринимательской деятельности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стипендии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алименты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доходы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75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* Жилищно-бытовые условия семьи:</w:t>
      </w:r>
    </w:p>
    <w:bookmarkEnd w:id="160"/>
    <w:bookmarkStart w:name="z76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жилая площадь: __________ квадратных метров; форма собственности: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___________________________;</w:t>
      </w:r>
    </w:p>
    <w:bookmarkEnd w:id="161"/>
    <w:bookmarkStart w:name="z77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комнат без кухни, кладовых и коридора _______;</w:t>
      </w:r>
    </w:p>
    <w:bookmarkEnd w:id="162"/>
    <w:bookmarkStart w:name="z78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качество жилища (в нормальном состоянии, ветхое, аварийное, безремонта)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материал дома (кирпичный, деревянный, каркасно-камышитовый, саманный, саманный без фундамента, из подручных материалов, времянка, юрта) </w:t>
      </w:r>
    </w:p>
    <w:bookmarkEnd w:id="163"/>
    <w:bookmarkStart w:name="z79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bookmarkEnd w:id="164"/>
    <w:bookmarkStart w:name="z80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благоустройство жилища (водопровод, туалет, канализация, отопление, газ, ванна, лифт, телефон) </w:t>
      </w:r>
    </w:p>
    <w:bookmarkEnd w:id="165"/>
    <w:bookmarkStart w:name="z81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(нужное подчеркнуть)</w:t>
      </w:r>
    </w:p>
    <w:bookmarkEnd w:id="166"/>
    <w:bookmarkStart w:name="z82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Сведения о недвижимости и имуществе, принадлежащем членам моей семьи на праве собственности, владении земельным участком, крестьянским подворьем, личным подсобным хозяйством: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0"/>
        <w:gridCol w:w="8730"/>
        <w:gridCol w:w="1360"/>
      </w:tblGrid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3" w:id="1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имущества</w:t>
            </w:r>
          </w:p>
          <w:bookmarkEnd w:id="168"/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Характеристика имущества (число, размер, марка)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Принадлежность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86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Состояние здоровья членов семьи, наличие инвалидности, заболеваний (когда и где проходил обследование, какое лечение принимает, состоит ли на диспансерном учете), перенесенных за последний год операций или травм: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заявитель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супруг (супруга)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дети 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родственники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Получение ребенком-инвалидом до 16 лет специальных социальных услуг: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Ваша оценка материального положения семьи:</w:t>
      </w:r>
      <w:r>
        <w:br/>
      </w:r>
    </w:p>
    <w:bookmarkEnd w:id="169"/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 хватает даже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хватает только на питание и предметы первой необходимости;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нет возможности обеспечивать детей одеждой, обувью и школьными принадлежностями.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Направления предполагаемой деятельности по выходу из трудной жизненной ситуации (мнение заявителя)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В каких государственных мерах содействия занятости Вы можете принять участие: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имеющие вакансии;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рабочие места в рамках реализуемых инфраструктурных проектов;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микрокредитование;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профобучение (подготовка, переподготовка, повышение квалификации);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трудоустройство на социальное рабочее место;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"Молодежной практике";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участие в переселении из населенных пунктов с низким потенциалом социально-экономического развития в населенные пункты с высоким потенциалом социально-экономического развития и центры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экономического развития.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7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170"/>
    <w:bookmarkStart w:name="z88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 _________________________________________________________ (дата) </w:t>
      </w:r>
    </w:p>
    <w:bookmarkEnd w:id="171"/>
    <w:bookmarkStart w:name="z89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заявителя) (подпись)</w:t>
      </w:r>
    </w:p>
    <w:bookmarkEnd w:id="17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4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73"/>
    <w:bookmarkStart w:name="z93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</w:t>
      </w:r>
    </w:p>
    <w:bookmarkEnd w:id="174"/>
    <w:bookmarkStart w:name="z94" w:id="1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составе семьи заявителя</w:t>
      </w:r>
    </w:p>
    <w:bookmarkEnd w:id="175"/>
    <w:bookmarkStart w:name="z95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_______________________________________________ 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(домашний адрес, телефон)</w:t>
      </w:r>
    </w:p>
    <w:bookmarkEnd w:id="1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46"/>
        <w:gridCol w:w="1593"/>
        <w:gridCol w:w="5873"/>
        <w:gridCol w:w="2037"/>
        <w:gridCol w:w="1151"/>
      </w:tblGrid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6" w:id="1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177"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идентификационный номер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9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 Дата _________________</w:t>
      </w:r>
    </w:p>
    <w:bookmarkEnd w:id="178"/>
    <w:bookmarkStart w:name="z100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должностного лица органа, уполномоченного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заверять сведения о составе семьи ______________ (подпись)</w:t>
      </w:r>
    </w:p>
    <w:bookmarkEnd w:id="1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4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5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80"/>
    <w:bookmarkStart w:name="z104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Регистрационный номер семьи __________</w:t>
      </w:r>
    </w:p>
    <w:bookmarkEnd w:id="181"/>
    <w:bookmarkStart w:name="z105" w:id="1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наличии личного подсобного хозяйства</w:t>
      </w:r>
    </w:p>
    <w:bookmarkEnd w:id="1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84"/>
        <w:gridCol w:w="1509"/>
        <w:gridCol w:w="928"/>
        <w:gridCol w:w="5379"/>
      </w:tblGrid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1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Объект личного подсобного хозяйства</w:t>
            </w:r>
          </w:p>
          <w:bookmarkEnd w:id="18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Возраст (для домашнего скота, птицы)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1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Дача</w:t>
            </w:r>
          </w:p>
          <w:bookmarkEnd w:id="18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8" w:id="1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Огород</w:t>
            </w:r>
          </w:p>
          <w:bookmarkEnd w:id="18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9" w:id="1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участок, в том числе приусадебный</w:t>
            </w:r>
          </w:p>
          <w:bookmarkEnd w:id="186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0" w:id="1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Условная земельная доля</w:t>
            </w:r>
          </w:p>
          <w:bookmarkEnd w:id="187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1" w:id="1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Имущественный пай (год выдачи)</w:t>
            </w:r>
          </w:p>
          <w:bookmarkEnd w:id="188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2" w:id="1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Домашний скот, птица:</w:t>
            </w:r>
          </w:p>
          <w:bookmarkEnd w:id="189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1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крупный рогатый скот: коровы, быки</w:t>
            </w:r>
          </w:p>
          <w:bookmarkEnd w:id="190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4" w:id="1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лошади; кобылы, жеребцы</w:t>
            </w:r>
          </w:p>
          <w:bookmarkEnd w:id="191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5" w:id="1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верблюды, верблюдицы</w:t>
            </w:r>
          </w:p>
          <w:bookmarkEnd w:id="192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6" w:id="1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овцы, козы</w:t>
            </w:r>
          </w:p>
          <w:bookmarkEnd w:id="193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7" w:id="1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куры, утки, гуси</w:t>
            </w:r>
          </w:p>
          <w:bookmarkEnd w:id="194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8" w:id="1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свиньи</w:t>
            </w:r>
          </w:p>
          <w:bookmarkEnd w:id="195"/>
        </w:tc>
        <w:tc>
          <w:tcPr>
            <w:tcW w:w="15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19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заявителя ______________________________</w:t>
      </w:r>
    </w:p>
    <w:bookmarkEnd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Фамилия, имя, отчество (при его наличии) акима поселка, села, сельского округа или иного должностного лица органа, уполномоченного подтверждать сведения о размере личного подсобного хозяйства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6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197"/>
    <w:bookmarkStart w:name="z123" w:id="1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Запрос по индивидуальному идентификационному номеру претендента и членов семьи в государственные информационные системы</w:t>
      </w:r>
    </w:p>
    <w:bookmarkEnd w:id="198"/>
    <w:bookmarkStart w:name="z124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и социальных программ при приеме документов от заявителя на назначение обусловленной денежной помощи формирует запросы по индивидуальному идентификационному номеру (далее – ИИН) заявителя и членов семьи в информационные системы государственных органов и (или) организаций (далее – ИС) через шлюз "электронного правительства" для получения сведений:</w:t>
      </w:r>
    </w:p>
    <w:bookmarkEnd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удостоверяющих личность;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 регистрации по постоянному и совместному месту жительства заявителя и членов семьи, включая усыновленных (удочеренных), сводных и взятых под опеку детей;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о регистрации рождения (смерти) по ИИН детей заявителя при условии рождения всех детей в Республике Казахстан (по детям, рожденным после 13 августа 2007 года);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 регистрации заключения (расторжения) брака заявителя (зарегистрированных после 1 июня 2008 года на территории Республики Казахстан);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об установлении опеки (попечительства) над ребенком;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о подтверждении инвалидности;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 доходах (заработная плата, социальные выплаты, доходы от предпринимательской деятельности);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о наличии стипендии;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о наличии и количестве личного подсобного хозяйства;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о статусе индивидуального предпринимателя.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Электронные документы, подтверждающие запрашиваемые сведения из ИС, удостоверяются электронно-цифровой подписью соответствующих государственных органов и (или) организаций, через шлюз "электронного правительства", а также электронно-цифровой подписью специалиста отдела занятости и социальных программ, осуществившего запрос на назначение обусловленной денежной помощи.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6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7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0"/>
    <w:bookmarkStart w:name="z128" w:id="2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заявлений</w:t>
      </w:r>
    </w:p>
    <w:bookmarkEnd w:id="2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24"/>
        <w:gridCol w:w="506"/>
        <w:gridCol w:w="701"/>
        <w:gridCol w:w="2195"/>
        <w:gridCol w:w="311"/>
        <w:gridCol w:w="506"/>
        <w:gridCol w:w="765"/>
        <w:gridCol w:w="1092"/>
        <w:gridCol w:w="1092"/>
        <w:gridCol w:w="1678"/>
        <w:gridCol w:w="702"/>
        <w:gridCol w:w="507"/>
        <w:gridCol w:w="311"/>
        <w:gridCol w:w="898"/>
        <w:gridCol w:w="312"/>
      </w:tblGrid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2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02"/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приема заявления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детей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 на участковую комиссию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принятия заключения участковой комиссией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решения ОЗСП о назначении или об отказе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Учитываемый совокупный доход 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 назначения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и дата извещения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3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8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03"/>
    <w:bookmarkStart w:name="z438" w:id="20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</w:t>
      </w:r>
      <w:r>
        <w:br/>
      </w:r>
      <w:r>
        <w:rPr>
          <w:rFonts w:ascii="Times New Roman"/>
          <w:b/>
          <w:i w:val="false"/>
          <w:color w:val="000000"/>
        </w:rPr>
        <w:t>обследования участковой комиссией материального положения заявителя на участие в проекте "Өрлеу"</w:t>
      </w:r>
    </w:p>
    <w:bookmarkEnd w:id="204"/>
    <w:bookmarkStart w:name="z137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от "___" ________ 20__ года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(населенный пункт) </w:t>
      </w:r>
    </w:p>
    <w:bookmarkEnd w:id="205"/>
    <w:bookmarkStart w:name="z138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Фамилия, имя, отчество (при его наличии) заявителя _______________________________</w:t>
      </w:r>
    </w:p>
    <w:bookmarkEnd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Адрес места жительства 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Дата и место рождения 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Место работы, должность 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Среднемесячный доход гражданина 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Среднедушевой доход семьи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7. Состав семьи (учитываются фактически проживающие в семье) ________ человек, в том числе: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4"/>
        <w:gridCol w:w="2078"/>
        <w:gridCol w:w="479"/>
        <w:gridCol w:w="848"/>
        <w:gridCol w:w="294"/>
        <w:gridCol w:w="1463"/>
        <w:gridCol w:w="479"/>
        <w:gridCol w:w="479"/>
        <w:gridCol w:w="1773"/>
        <w:gridCol w:w="4113"/>
      </w:tblGrid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9" w:id="2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207"/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рождения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Родственное отношение к заявителю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Занятость, место работы, учебы)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Самостоятельная занятость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 незанятости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 регистрации в органах занятости в качестве безработного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об участии в общественных работах, профессиональной подготовке (переподготовке, повышении квалификации) или в государственных мерах содействия занятости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4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Всего трудоспособных _________ человек.</w:t>
      </w:r>
    </w:p>
    <w:bookmarkEnd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Зарегистрированы в качестве безработного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Незанятые по причинам, предусмотренным подпунктом 2) пункта 2 статьи 2 Закона от 17 июля 2001 года "О государственной адресной социальной помощи" _______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Другие причины незанятости (в розыске, в местах лишения свободы) ______ человек.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несовершеннолетних детей _______ человек,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на полном государственном обеспечении _____ человек;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обучающихся в высших и средних специальных учебных заведениях на платной основе - _______ человек, стоимость обучения в год на учащегося ________ тенге.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Наличие социального контракта в рамках Дорожной карты занятости 2020:___ человек: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(Фамилия, имя, отчество (при его наличии)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2. (Фамилия, имя, отчество (при его наличии)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Получение обусловленных денежных пособий из Общественного фонда "Бота":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8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беременные и кормящие женщины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от 4 до 6 лет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0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дети с ограниченными возможностями __человек;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190500" cy="2032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1"/>
                    <a:stretch>
                      <a:fillRect/>
                    </a:stretch>
                  </pic:blipFill>
                  <pic:spPr>
                    <a:xfrm>
                      <a:off x="0" y="0"/>
                      <a:ext cx="1905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молодежь от 16 до 19 лет ___человек.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Условия проживания (общежитие, арендное, приватизированное жилье, служебное жилье, жилой кооператив, индивидуальный жилой дом или иное)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(нужное указать)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End w:id="209"/>
    <w:bookmarkStart w:name="z14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Количество комнат без кухни, кладовой и коридора ____________________________</w:t>
      </w:r>
    </w:p>
    <w:bookmarkEnd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Расходы на содержание жилья в месяц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</w:t>
      </w:r>
    </w:p>
    <w:bookmarkStart w:name="z14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Доходы семьи:</w:t>
      </w:r>
    </w:p>
    <w:bookmarkEnd w:id="2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4500"/>
        <w:gridCol w:w="510"/>
        <w:gridCol w:w="2278"/>
        <w:gridCol w:w="4699"/>
      </w:tblGrid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2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  <w:bookmarkEnd w:id="212"/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членов семьи (в том числе заявителя), имеющих доход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дохода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дохода за 3 месяца, предшествующему месяцу обращения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личном подсобном хозяйстве (приусадебный участок, скот и птица), дачном и земельном участке (земельной доли)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50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Наличие:</w:t>
      </w:r>
    </w:p>
    <w:bookmarkEnd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автотранспорта (марка, год выпуска, правоустанавливающий документ, заявленные доходы от его эксплуатации)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иного жилья, кроме занимаемого в настоящее время (заявленные доходы от его эксплуатации)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Иные доходы семьи (форма, сумма, источник):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Start w:name="z151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Видимые признаки нуждаемости (состояние мебели, жилья, электропроводки) ________________________________________________________________________________</w:t>
      </w:r>
    </w:p>
    <w:bookmarkEnd w:id="214"/>
    <w:bookmarkStart w:name="z152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Видимые признаки благополучия (тарелка спутниковой антенны, кондиционер, свежий дорогой ремонт) 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bookmarkEnd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Санитарно-эпидемиологические условия проживания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Другие наблюдения участковой комиссии: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Члены комиссии: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 </w:t>
      </w:r>
    </w:p>
    <w:bookmarkStart w:name="z153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 составленным актом ознакомлен(а):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и подпись заявителя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От проведения обследования отказываюсь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216"/>
    <w:bookmarkStart w:name="z154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(Фамилия, имя, отчество (при его наличии) и подпись заявителя (или одного из членов семьи).</w:t>
      </w:r>
    </w:p>
    <w:bookmarkEnd w:id="2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</w:tbl>
    <w:bookmarkStart w:name="z439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9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18"/>
    <w:bookmarkStart w:name="z440" w:id="2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Заключение участковой комиссии на участие заявителя в проекте "Өрлеу"</w:t>
      </w:r>
      <w:r>
        <w:br/>
      </w:r>
      <w:r>
        <w:rPr>
          <w:rFonts w:ascii="Times New Roman"/>
          <w:b/>
          <w:i w:val="false"/>
          <w:color w:val="000000"/>
        </w:rPr>
        <w:t>№ ______ ____________ 20__ года</w:t>
      </w:r>
    </w:p>
    <w:bookmarkEnd w:id="219"/>
    <w:bookmarkStart w:name="z158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Участковая комиссия в соответствии с Правилами, рассмотрев заявление и прилагаемые к нему документы семьи (заявителя) 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заявителя) на основании представленных документов и результатов обследования материального положения заявителя (семьи) выносит заключение о 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(необходимости, отсутствии необходимости) </w:t>
      </w:r>
      <w:r>
        <w:rPr>
          <w:rFonts w:ascii="Times New Roman"/>
          <w:b w:val="false"/>
          <w:i w:val="false"/>
          <w:color w:val="000000"/>
          <w:sz w:val="28"/>
        </w:rPr>
        <w:t>включения семьи в проект "Өрлеу".</w:t>
      </w:r>
    </w:p>
    <w:bookmarkEnd w:id="220"/>
    <w:bookmarkStart w:name="z160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Председатель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</w:t>
      </w:r>
    </w:p>
    <w:bookmarkEnd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(подписи) (Фамилия,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(при его наличии)</w:t>
      </w:r>
    </w:p>
    <w:bookmarkStart w:name="z161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Заключение с прилагаемыми документами в количестве ____ штук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принято "__"____________ 20__ года ______________________________________</w:t>
      </w:r>
    </w:p>
    <w:bookmarkEnd w:id="222"/>
    <w:bookmarkStart w:name="z162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наличии), должность, подпись акима поселка, села, сельского округа или работника отдела занятости и социальных программ, принявшего документы.</w:t>
      </w:r>
    </w:p>
    <w:bookmarkEnd w:id="2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1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10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24"/>
    <w:bookmarkStart w:name="z442" w:id="2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Социальный контракт активизации семьи</w:t>
      </w:r>
    </w:p>
    <w:bookmarkEnd w:id="225"/>
    <w:bookmarkStart w:name="z167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 №____ "_____"_____________20 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(место заключения)</w:t>
      </w:r>
    </w:p>
    <w:bookmarkEnd w:id="226"/>
    <w:bookmarkStart w:name="z168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 в лице 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(наименование уполномоченного органа) (фамилия, имя, отчество (при его наличии),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занимаемая должность уполномоченного представителя) именуемый в дальнейшем "отдел занятости и социальных программ", с одной стороны, и гражданин(-ка),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наименование, серия, номер документа, документа, удостоверяющего личность, индивидуальный идентификационный номер, кем и когда выдан) выступающий(-ая) от лица семьи – участник проекта "Өрлеу" и проживающий(-ая) по адресу _________________________________________, именуемый(-ая) в дальнейшем "участник", с другой стороны, заключили настоящий социальный контракт активизации семьи (далее – контракт) на участие в проекте "Өрлеу" о нижеследующем:</w:t>
      </w:r>
    </w:p>
    <w:bookmarkEnd w:id="227"/>
    <w:bookmarkStart w:name="z169" w:id="2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Предмет контракта</w:t>
      </w:r>
    </w:p>
    <w:bookmarkEnd w:id="228"/>
    <w:bookmarkStart w:name="z170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Предметом контракта является комплекс мероприятий, направленных на выход участника из трудной жизненной ситуации, осуществляемый отделом занятости и социальных программ и семьей(лицом).</w:t>
      </w:r>
    </w:p>
    <w:bookmarkEnd w:id="229"/>
    <w:bookmarkStart w:name="z171" w:id="2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Обязанности сторон контракта</w:t>
      </w:r>
    </w:p>
    <w:bookmarkEnd w:id="230"/>
    <w:bookmarkStart w:name="z172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Районный/городской отдел занятости и социальных программ:</w:t>
      </w:r>
    </w:p>
    <w:bookmarkEnd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выплачивает участнику и (или) членам его (ее) семьи обусловленную денежную помощь при условии участия трудоспособных членов семьи в активных мерах содействия занятости на_____ членов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членов семьи) ежемесячно в размере___________ (___________________________) тенге (сумма прописью) за период с ________________________по _____________________ и (или) единовременно в размере ___________ (___________________________)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тенге на _________________________________________________________;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(развитие личного подсобного хозяйства (покупка домашнего скота, птицы и другое), организацию индивидуальной предпринимательской деятельности)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организовывает предоставление мероприятий по содействию занятости и (или) социальной адаптации (в случае необходимости) согласно Индивидуальному плану помощи семье (далее – Индивидуальный план), который является неотъемлемым приложением к контракту;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содействует выходу семьи (лица) на самообеспечение и обеспечивает сопровождение в течение всего срока действия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осуществляет взаимодействие с другими организациями, задействованными в реализации мероприятий, предусмотренных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проводит ежеквартальный мониторинг выполнения участником и (или) членами его (ее) семьи обязательств контракта по выполнению Индивидуального плана (самостоятельно или с привлечением ассистентов).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Участник и (или) члены его семьи: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выполняют условия контракта и мероприятий по Индивидуальному плану в полном объеме и предпринимают активные действия по выходу из трудной жизненной ситуации;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выполняют условия социального(-ых) контракта(-ов), заключенного(-ых)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в результате участия в государственных мерах содействия занятости трудоустраиваются на предложенное место работы центром занятости и (или) отделом занятости и социальных программ;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проходят скрининговые осмотры, лечение при наличии социально-значимых заболеваний (алкоголизм, наркомания, туберкулез), а также, при беременности, своевременно становятся на учет в женскую консультацию до 12 недели беременности и наблюдаются в течение всего периода беременности;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предоставляют в отдел занятости и социальных программ информацию о наступлении обстоятельств, влияющих на назначение обусловленной денежной помощи и его размер, в течение 15 (пятнадцати) рабочих дней со дня наступления указанных обстоятельств;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в случае изменения номера банковского счета, местожительства информируют отдел занятости и социальных программ путем подачи заявления об этих изменениях с документами, подтверждающими соответствующие изменения;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в случае выявления представления недостоверных сведений, повлекших за собой незаконное назначение ОДП в добровольном порядке возвращают денежные средства, полученные неправомерно;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взаимодействуют с отделом занятости и социальных программ, акимом поселка, села, сельского округа консультантом по социальной работе и ассистентом (по согласованию с отделом занятости и социальных программ, акимом поселка, села, сельского округа), осуществляющим сопровождение контракта, регулярно представляют все сведения о ходе исполнения контракта.</w:t>
      </w:r>
    </w:p>
    <w:bookmarkStart w:name="z173" w:id="2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Права сторон</w:t>
      </w:r>
    </w:p>
    <w:bookmarkEnd w:id="232"/>
    <w:bookmarkStart w:name="z174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4.Районный/городской отдел занятости и социальных программ:</w:t>
      </w:r>
    </w:p>
    <w:bookmarkEnd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запрашивает у третьих лиц (предприятий, налоговых органов и других организаций и учреждений) дополнительные сведения о доходах и имуществе в том числе о движении денег на банковских счетах, лица и членов его семьи, а также сведений о получении мер социальной адаптации для проверки участника на предмет выполнения им обязательств по настоящему социальному контракту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2) проверяет материальное положение семьи (лица);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использует полученную информацию при решении вопроса о назначении (отказе в назначении)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прекращает выплату обусловленной денежной помощи, если семья (лицо) не выполняет обязательств контракта и социального контракта, заключенного с центром занятости;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решает иные вопросы в рамках контракта.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Участник: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получает меры социальной поддержки, предусмотренные контрактом и Индивидуальным планом;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требует своевременного и надлежащего исполнения контракта;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требует перерасчета обусловленной денежной помощи в связи с изменением состава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получает консультацию и информацию, связанные с выполнением мероприятий Индивидуального плана.</w:t>
      </w:r>
    </w:p>
    <w:bookmarkStart w:name="z175" w:id="2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Ответственность сторон за неисполнение условий контракта</w:t>
      </w:r>
    </w:p>
    <w:bookmarkEnd w:id="234"/>
    <w:bookmarkStart w:name="z176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Участник и (или) члены его семьи несет(-ут) ответственность в соответствии с действующим законодательством за предоставление ложных или неполных сведений, указанных в заявлении на назначение обусловленной денежной помощи.</w:t>
      </w:r>
    </w:p>
    <w:bookmarkEnd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Отдел занятости и социальных программ и центр занятости несут ответственность за предоставление семье (лицу) социальной поддержки в объеме, предусмотренном настоящим контрактом и социальным контрактом, а также Индивидуальным планом.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Сопровождение и мониторинг настоящего контракта и социального контракта ведут отдел занятости и социальных программ и центр занятости.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9. За неисполнение и (или) ненадлежащее исполнение условий контракта стороны несут ответственность в соответствии с действующим законодательством Республики Казахстан.</w:t>
      </w:r>
    </w:p>
    <w:bookmarkStart w:name="z177" w:id="2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Непредвиденные обстоятельства</w:t>
      </w:r>
    </w:p>
    <w:bookmarkEnd w:id="236"/>
    <w:bookmarkStart w:name="z178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Стороны освобождаются от ответственности за полное или частичное неисполнение обязательств при наступлении непредвиденных обстоятельств, предусмотренных гражданским законодательством.</w:t>
      </w:r>
    </w:p>
    <w:bookmarkEnd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При возникновении непредвиденных обстоятельств сторона, чье исполнение каких-либо обязательств в соответствии с настоящим контрактом оказалось невозможным в силу наступления таких обстоятельств, обязана уведомить в течение 3 (трех) рабочих дней с момента наступления или прекращения непредвиденных обстоятельств.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Срок исполнения обязательств по настоящему контракту отодвигается соразмерно времени, в течение которого действовали непредвиденные обстоятельства, а также последствия, вызванные этими обстоятельствами.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Если невозможность полного или частичного исполнения сторонами обязательств по настоящему контракту в связи с наступлением непредвиденных обстоятельств будет существовать свыше _____ (указать период), то стороны вправе расторгнуть настоящий контракт.</w:t>
      </w:r>
    </w:p>
    <w:bookmarkStart w:name="z179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Прочие условия</w:t>
      </w:r>
    </w:p>
    <w:bookmarkEnd w:id="238"/>
    <w:bookmarkStart w:name="z180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 контракт вносятся изменения и (или) дополнения по соглашению сторон путем подписания дополнительного соглашения.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Контракт вступает в силу со дня его подписания и действует по 20_____год.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Контракт расторгается отделом занятости и социальных программ в одностороннем порядке при невыполнении семьей (лицом) условий настоящего контракта и социального контракта, заключенного между центром занятости и трудоспособными членами семьи.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Настоящий контракт составлен в двух экземплярах, имеющих одинаковую юридическую силу.</w:t>
      </w:r>
    </w:p>
    <w:bookmarkStart w:name="z181" w:id="2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Адреса и реквизиты сторон</w:t>
      </w:r>
    </w:p>
    <w:bookmarkEnd w:id="240"/>
    <w:bookmarkStart w:name="z182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Районный/городской отдел занятости Участник</w:t>
      </w:r>
    </w:p>
    <w:bookmarkEnd w:id="241"/>
    <w:bookmarkStart w:name="z183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 социальных программ</w:t>
      </w:r>
    </w:p>
    <w:bookmarkEnd w:id="242"/>
    <w:bookmarkStart w:name="z184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</w:t>
      </w:r>
    </w:p>
    <w:bookmarkEnd w:id="243"/>
    <w:bookmarkStart w:name="z185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(полное наименование уполномоченного органа) (Фамилия,имя,отчество(при его наличии)</w:t>
      </w:r>
    </w:p>
    <w:bookmarkEnd w:id="244"/>
    <w:bookmarkStart w:name="z186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__________________________________</w:t>
      </w:r>
    </w:p>
    <w:bookmarkEnd w:id="245"/>
    <w:bookmarkStart w:name="z187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(адрес) (адрес) </w:t>
      </w:r>
    </w:p>
    <w:bookmarkEnd w:id="246"/>
    <w:bookmarkStart w:name="z188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__________________________________</w:t>
      </w:r>
    </w:p>
    <w:bookmarkEnd w:id="247"/>
    <w:bookmarkStart w:name="z189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(Фамилия,имя,отчество(при его наличии) (телефон)</w:t>
      </w:r>
    </w:p>
    <w:bookmarkEnd w:id="248"/>
    <w:bookmarkStart w:name="z190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уполномоченного представителя)</w:t>
      </w:r>
    </w:p>
    <w:bookmarkEnd w:id="249"/>
    <w:bookmarkStart w:name="z191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__________________________________</w:t>
      </w:r>
    </w:p>
    <w:bookmarkEnd w:id="250"/>
    <w:bookmarkStart w:name="z192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(подпись) (подпись)</w:t>
      </w:r>
    </w:p>
    <w:bookmarkEnd w:id="251"/>
    <w:bookmarkStart w:name="z193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Место печати</w:t>
      </w:r>
    </w:p>
    <w:bookmarkEnd w:id="2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3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11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53"/>
    <w:bookmarkStart w:name="z444" w:id="2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помощи семье</w:t>
      </w:r>
    </w:p>
    <w:bookmarkEnd w:id="254"/>
    <w:bookmarkStart w:name="z198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Уполномоченный орган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Получатель помощи: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наличии), адрес проживания)</w:t>
      </w:r>
    </w:p>
    <w:bookmarkEnd w:id="255"/>
    <w:bookmarkStart w:name="z199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начала действия контракта ________________________________</w:t>
      </w:r>
    </w:p>
    <w:bookmarkEnd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окончания действия контракта _____________________________</w:t>
      </w:r>
    </w:p>
    <w:bookmarkStart w:name="z200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Необходимые действия:__________________________________________</w:t>
      </w:r>
    </w:p>
    <w:bookmarkEnd w:id="257"/>
    <w:bookmarkStart w:name="z201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План мероприятий помощи для выхода семьи из трудной жизненной ситуации (указать месяц) с______20 года по _____ 20__ года и предоставлению отчетности за (указать месяц)__________20 года</w:t>
      </w:r>
    </w:p>
    <w:bookmarkEnd w:id="2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3155"/>
        <w:gridCol w:w="447"/>
        <w:gridCol w:w="728"/>
        <w:gridCol w:w="728"/>
        <w:gridCol w:w="2876"/>
        <w:gridCol w:w="1850"/>
        <w:gridCol w:w="1474"/>
      </w:tblGrid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2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59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Мероприятие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Ответственный специалист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 (учреждение), предоставляющий помощь, услуги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о выполнении с указанием даты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(оценка)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3" w:id="2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0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2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261"/>
        </w:tc>
        <w:tc>
          <w:tcPr>
            <w:tcW w:w="31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05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Контрольное заключение консультанта по социальной работе, осуществляющего сопровождение контракта, по проведенным мероприятиям: ____________________________________________________________________</w:t>
      </w:r>
    </w:p>
    <w:bookmarkEnd w:id="262"/>
    <w:bookmarkStart w:name="z206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Необходимое взаимодействие: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органом службы занятости____________________________________________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 органом здравоохранения_____________________________________________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другие контакты______________________________________________________</w:t>
      </w:r>
    </w:p>
    <w:bookmarkEnd w:id="263"/>
    <w:bookmarkStart w:name="z207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__________________________</w:t>
      </w:r>
    </w:p>
    <w:bookmarkEnd w:id="264"/>
    <w:bookmarkStart w:name="z208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Подпись консультанта по социальной работе: ____________________ Дата__________________</w:t>
      </w:r>
    </w:p>
    <w:bookmarkEnd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Число этапов зависит от конкретной ситуации в семье и программы адаптации)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Виды предоставляемой помощи: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59"/>
        <w:gridCol w:w="2159"/>
        <w:gridCol w:w="7982"/>
      </w:tblGrid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2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Ежемесячное пособие</w:t>
            </w:r>
          </w:p>
          <w:bookmarkEnd w:id="266"/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Единовременная выплата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Иные виды помощи, реализуемые за счет местного бюджета </w:t>
            </w:r>
          </w:p>
        </w:tc>
      </w:tr>
      <w:tr>
        <w:trPr>
          <w:trHeight w:val="30" w:hRule="atLeast"/>
        </w:trPr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44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случае единовременной выплаты:</w:t>
      </w:r>
    </w:p>
    <w:bookmarkEnd w:id="267"/>
    <w:bookmarkStart w:name="z44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Смета затрат:</w:t>
      </w:r>
    </w:p>
    <w:bookmarkEnd w:id="2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63"/>
        <w:gridCol w:w="4637"/>
      </w:tblGrid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2" w:id="2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приобретенной техники, оборудования и других</w:t>
            </w:r>
          </w:p>
          <w:bookmarkEnd w:id="269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6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2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Итого:</w:t>
            </w:r>
          </w:p>
          <w:bookmarkEnd w:id="270"/>
        </w:tc>
        <w:tc>
          <w:tcPr>
            <w:tcW w:w="4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5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 Среднедушевой доход семьи (лица), тенге:</w:t>
      </w:r>
    </w:p>
    <w:bookmarkEnd w:id="27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58"/>
        <w:gridCol w:w="4421"/>
        <w:gridCol w:w="4421"/>
      </w:tblGrid>
      <w:tr>
        <w:trPr>
          <w:trHeight w:val="30" w:hRule="atLeast"/>
        </w:trPr>
        <w:tc>
          <w:tcPr>
            <w:tcW w:w="3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2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заключения контракта</w:t>
            </w:r>
          </w:p>
          <w:bookmarkEnd w:id="272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окончании срока действия контракта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учетом размера ОДП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 учета размера ОДП</w:t>
            </w:r>
          </w:p>
        </w:tc>
      </w:tr>
      <w:tr>
        <w:trPr>
          <w:trHeight w:val="30" w:hRule="atLeast"/>
        </w:trPr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219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Заключение об эффективности проведенных мероприятий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Районный/городской отдел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(Фамилия, имя, отчество (при его наличии) </w:t>
      </w:r>
    </w:p>
    <w:bookmarkEnd w:id="273"/>
    <w:bookmarkStart w:name="z220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уполномоченного представителя) </w:t>
      </w:r>
    </w:p>
    <w:bookmarkEnd w:id="274"/>
    <w:bookmarkStart w:name="z221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(подпись)</w:t>
      </w:r>
    </w:p>
    <w:bookmarkEnd w:id="275"/>
    <w:bookmarkStart w:name="z222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"___" _________ 20_ год </w:t>
      </w:r>
    </w:p>
    <w:bookmarkEnd w:id="27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      </w:t>
            </w:r>
          </w:p>
        </w:tc>
      </w:tr>
    </w:tbl>
    <w:bookmarkStart w:name="z447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12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77"/>
    <w:bookmarkStart w:name="z448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Код ________</w:t>
      </w:r>
    </w:p>
    <w:bookmarkEnd w:id="278"/>
    <w:bookmarkStart w:name="z2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Область (город) ______</w:t>
      </w:r>
    </w:p>
    <w:bookmarkEnd w:id="279"/>
    <w:bookmarkStart w:name="z228" w:id="2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назначении (отказе в назначении) обусловленной денежной помощи по проекту Өрлеу</w:t>
      </w:r>
    </w:p>
    <w:bookmarkEnd w:id="280"/>
    <w:bookmarkStart w:name="z2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__________ от "___" ___________ 20__ года</w:t>
      </w:r>
    </w:p>
    <w:bookmarkEnd w:id="281"/>
    <w:bookmarkStart w:name="z2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 № дела ___________</w:t>
      </w:r>
    </w:p>
    <w:bookmarkEnd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О назначении (изменении размера, отказе в назначении) обусловленной денежной помощи на основании социального контракта активизации семьи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Заявитель____________________________________________________________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заявителя)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обращения "___" ___________ 20__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Назначить обусловленную денежную помощь семье на основании социального контракта активизации семьи с ____ 20__ года по ___ 20__года в сумме _________________ тенге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Изменить размер обусловленной денежной помощи на основании социального контракта активизации семьи с ____ 20__ года по ____ 20__ года и установить в сумме __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(сумма прописью)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Основание: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Отказать в назначении обусловленной денежной помощи на основании социального контракта активизации семьи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(обоснование)</w:t>
      </w:r>
    </w:p>
    <w:bookmarkStart w:name="z2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83"/>
    <w:bookmarkStart w:name="z2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84"/>
    <w:bookmarkStart w:name="z2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8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49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13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86"/>
    <w:bookmarkStart w:name="z450" w:id="2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Уведомление № ______ об отказе в назначении обусловленной денежной помощи по проекту "Өрлеу"</w:t>
      </w:r>
    </w:p>
    <w:bookmarkEnd w:id="287"/>
    <w:bookmarkStart w:name="z238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 "____" __________________ 20__ года</w:t>
      </w:r>
    </w:p>
    <w:bookmarkEnd w:id="288"/>
    <w:bookmarkStart w:name="z239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заявителя 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 занятости и социальных программ доводит до сведения, что Вам отказано в назначении обусловленной денежной помощи в рамках проекта "Өрлеу" по причине (нужное подчеркнуть):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превышение среднедушевого дохода уровня 60 процентов от величины прожиточного минимума;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заключения социального контракта активизации семьи;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предоставления заявителем неполного пакета документов;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проведения обследования о семейном и материальном положении участковой комиссией;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выявления факта недостоверных (поддельных) документов и ложной информации;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выявления факта предоставления назначения или подачи заявления на назначение обусловленной денежной помощи;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отказа заявителя, члена (членов) семьи от приостановления выплаты адресной социальной помощи.</w:t>
      </w:r>
    </w:p>
    <w:bookmarkStart w:name="z240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возврата документов "___" _______________ 20__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Уведомление удостоверено электронной цифровой подписью ответственного лица отдела занятости и социальных программ по проекту "Өрлеу".</w:t>
      </w:r>
    </w:p>
    <w:bookmarkEnd w:id="290"/>
    <w:bookmarkStart w:name="z241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 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 (подпись)</w:t>
      </w:r>
    </w:p>
    <w:bookmarkEnd w:id="291"/>
    <w:bookmarkStart w:name="z242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</w:t>
      </w:r>
    </w:p>
    <w:bookmarkEnd w:id="292"/>
    <w:bookmarkStart w:name="z243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его наличии) (подпись)</w:t>
      </w:r>
    </w:p>
    <w:bookmarkEnd w:id="2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1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14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4"/>
    <w:bookmarkStart w:name="z452" w:id="2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регистрации социального контракта активизации семьи по проекту "Өрлеу"</w:t>
      </w:r>
    </w:p>
    <w:bookmarkEnd w:id="29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61"/>
        <w:gridCol w:w="1230"/>
        <w:gridCol w:w="5807"/>
        <w:gridCol w:w="756"/>
        <w:gridCol w:w="757"/>
        <w:gridCol w:w="1231"/>
        <w:gridCol w:w="758"/>
      </w:tblGrid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2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296"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 номер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заявителя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заявителя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Примечание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Приложение 15 в редакции решения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297"/>
    <w:bookmarkStart w:name="z454" w:id="2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Решение о прекращении выплаты обусловленной денежной помощи</w:t>
      </w:r>
      <w:r>
        <w:br/>
      </w:r>
      <w:r>
        <w:rPr>
          <w:rFonts w:ascii="Times New Roman"/>
          <w:b/>
          <w:i w:val="false"/>
          <w:color w:val="000000"/>
        </w:rPr>
        <w:t>№ ____ от "___" _______ 20 __ года</w:t>
      </w:r>
    </w:p>
    <w:bookmarkEnd w:id="298"/>
    <w:bookmarkStart w:name="z257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отдела занятости и социальных программ по __________________ (району)</w:t>
      </w:r>
    </w:p>
    <w:bookmarkEnd w:id="299"/>
    <w:bookmarkStart w:name="z258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№ дела ___________</w:t>
      </w:r>
    </w:p>
    <w:bookmarkEnd w:id="300"/>
    <w:bookmarkStart w:name="z2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заявителя __________________</w:t>
      </w:r>
    </w:p>
    <w:bookmarkEnd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рождения "____" ________ 19 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Прекратить выплату с "____" ______ 20 __ года по причине 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 (указать причину)</w:t>
      </w:r>
    </w:p>
    <w:bookmarkStart w:name="z26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Основание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</w:p>
    <w:bookmarkEnd w:id="302"/>
    <w:bookmarkStart w:name="z26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Руководитель районного (городского) отдела занятости и социальных программ: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303"/>
    <w:bookmarkStart w:name="z26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Специалист по назначению обусловленной денежной помощи:</w:t>
      </w:r>
    </w:p>
    <w:bookmarkEnd w:id="304"/>
    <w:bookmarkStart w:name="z2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___________________________________________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Фамилия, имя, отчество (при его наличии) (подпись)</w:t>
      </w:r>
    </w:p>
    <w:bookmarkEnd w:id="30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5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16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06"/>
    <w:bookmarkStart w:name="z456" w:id="30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заключенных социальных контрактах активизации семьи и социальных контрактах на __________ 20__ года</w:t>
      </w:r>
    </w:p>
    <w:bookmarkEnd w:id="30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6"/>
        <w:gridCol w:w="341"/>
        <w:gridCol w:w="341"/>
        <w:gridCol w:w="626"/>
        <w:gridCol w:w="626"/>
        <w:gridCol w:w="341"/>
        <w:gridCol w:w="1196"/>
        <w:gridCol w:w="816"/>
        <w:gridCol w:w="626"/>
        <w:gridCol w:w="626"/>
        <w:gridCol w:w="530"/>
        <w:gridCol w:w="2613"/>
        <w:gridCol w:w="627"/>
        <w:gridCol w:w="627"/>
        <w:gridCol w:w="530"/>
        <w:gridCol w:w="793"/>
        <w:gridCol w:w="795"/>
      </w:tblGrid>
      <w:tr>
        <w:trPr>
          <w:trHeight w:val="30" w:hRule="atLeast"/>
        </w:trPr>
        <w:tc>
          <w:tcPr>
            <w:tcW w:w="2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3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308"/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обратившихся за назначением ОДП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социальных контрактов активизации семьи, заключенных на одну семью, штук</w:t>
            </w:r>
          </w:p>
        </w:tc>
        <w:tc>
          <w:tcPr>
            <w:tcW w:w="8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охваченных социальными контрактами активизации семьи, человек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2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количество лиц, заключивших социальный контракт с Центром занятости по проекту "Өрлеу", человек (из графы 7)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расторгнутых социальных контрактов активизации семьи в связи с невыполнением условий контракта, штук./человек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обратившиеся,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АСП, человек</w:t>
            </w:r>
          </w:p>
        </w:tc>
        <w:tc>
          <w:tcPr>
            <w:tcW w:w="6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числа получателей ГДП, человек</w:t>
            </w:r>
          </w:p>
        </w:tc>
        <w:tc>
          <w:tcPr>
            <w:tcW w:w="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впервые обратившиеся человек</w:t>
            </w:r>
          </w:p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3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человек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контрактов штук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 человек</w:t>
            </w:r>
          </w:p>
        </w:tc>
      </w:tr>
      <w:tr>
        <w:trPr>
          <w:trHeight w:val="30" w:hRule="atLeast"/>
        </w:trPr>
        <w:tc>
          <w:tcPr>
            <w:tcW w:w="2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3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09"/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</w:tbl>
    <w:bookmarkStart w:name="z27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Примечание: если семья является получателем адресной социальной помощи (далее – АСП) и государственного пособия на детей до 18 лет (далее – ГДП), то члены семьи указываются только в АСП</w:t>
      </w:r>
    </w:p>
    <w:bookmarkEnd w:id="3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7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17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1"/>
    <w:bookmarkStart w:name="z458" w:id="3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 о назначении и выплате обусловленной денежной помощи на __________ 20__ года</w:t>
      </w:r>
    </w:p>
    <w:bookmarkEnd w:id="3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855"/>
        <w:gridCol w:w="855"/>
        <w:gridCol w:w="855"/>
        <w:gridCol w:w="855"/>
        <w:gridCol w:w="855"/>
        <w:gridCol w:w="855"/>
        <w:gridCol w:w="855"/>
        <w:gridCol w:w="856"/>
        <w:gridCol w:w="856"/>
        <w:gridCol w:w="1328"/>
        <w:gridCol w:w="1329"/>
        <w:gridCol w:w="1329"/>
      </w:tblGrid>
      <w:tr>
        <w:trPr>
          <w:trHeight w:val="30" w:hRule="atLeast"/>
        </w:trPr>
        <w:tc>
          <w:tcPr>
            <w:tcW w:w="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3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регионов</w:t>
            </w:r>
          </w:p>
          <w:bookmarkEnd w:id="313"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Назначено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Выплачено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получателей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тысяча тенге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размер, тенге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семей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человек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местного бюджета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республиканского бюджета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3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14"/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59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18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5"/>
    <w:bookmarkStart w:name="z460" w:id="31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получателях обусловленной денежной помощи</w:t>
      </w:r>
    </w:p>
    <w:bookmarkEnd w:id="3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"/>
        <w:gridCol w:w="279"/>
        <w:gridCol w:w="270"/>
        <w:gridCol w:w="420"/>
        <w:gridCol w:w="645"/>
        <w:gridCol w:w="270"/>
        <w:gridCol w:w="270"/>
        <w:gridCol w:w="420"/>
        <w:gridCol w:w="1924"/>
        <w:gridCol w:w="419"/>
        <w:gridCol w:w="420"/>
        <w:gridCol w:w="419"/>
        <w:gridCol w:w="946"/>
        <w:gridCol w:w="1245"/>
        <w:gridCol w:w="420"/>
        <w:gridCol w:w="419"/>
        <w:gridCol w:w="420"/>
        <w:gridCol w:w="420"/>
        <w:gridCol w:w="420"/>
        <w:gridCol w:w="872"/>
        <w:gridCol w:w="421"/>
        <w:gridCol w:w="420"/>
        <w:gridCol w:w="421"/>
      </w:tblGrid>
      <w:tr>
        <w:trPr>
          <w:trHeight w:val="30" w:hRule="atLeast"/>
        </w:trPr>
        <w:tc>
          <w:tcPr>
            <w:tcW w:w="1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3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bookmarkEnd w:id="317"/>
        </w:tc>
        <w:tc>
          <w:tcPr>
            <w:tcW w:w="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район/ область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семей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них количество чел.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профессиональной ориентации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социальной адаптации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дети до 18 лет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инвалиды </w:t>
            </w:r>
          </w:p>
        </w:tc>
        <w:tc>
          <w:tcPr>
            <w:tcW w:w="2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пенсионеры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учащиеся в очной форме обучения</w:t>
            </w:r>
          </w:p>
        </w:tc>
        <w:tc>
          <w:tcPr>
            <w:tcW w:w="19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занятые уходом за детьми до 3 лет, ребенком инвалидом инвалидом 1 и 2 группы, престарелыми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трудоспособные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10 графы в том числе</w:t>
            </w:r>
          </w:p>
        </w:tc>
        <w:tc>
          <w:tcPr>
            <w:tcW w:w="9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12 графы привличенные в меры содействия занятости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  <w:tc>
          <w:tcPr>
            <w:tcW w:w="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4 графы предоставившим меры по соц. адаптации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центр занятости участники Дорожной карты занятотси 2020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отдел занятости и социальных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спец. соц. услуги</w:t>
            </w:r>
          </w:p>
        </w:tc>
        <w:tc>
          <w:tcPr>
            <w:tcW w:w="4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меры по реабилитации инвалидов</w:t>
            </w:r>
          </w:p>
        </w:tc>
        <w:tc>
          <w:tcPr>
            <w:tcW w:w="4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виды помощи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момент обращения имеющие работу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безработные, самозанятые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Трудоустроенные на постоянные рабочие места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рабочее место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Переподготовка, повышение квалификации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Молодежная практика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3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  <w:bookmarkEnd w:id="318"/>
        </w:tc>
        <w:tc>
          <w:tcPr>
            <w:tcW w:w="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9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4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4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Правилам оказания социальной помощи, установления размеров и определения перечня отдельных категорий нуждающихся граждан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461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Решение дополнено приложением 19 в соответствии с решением Жылыойского районного маслихата Атырауской области от 15.09.2016 № </w:t>
      </w:r>
      <w:r>
        <w:rPr>
          <w:rFonts w:ascii="Times New Roman"/>
          <w:b w:val="false"/>
          <w:i w:val="false"/>
          <w:color w:val="ff0000"/>
          <w:sz w:val="28"/>
        </w:rPr>
        <w:t>5-6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319"/>
    <w:bookmarkStart w:name="z462" w:id="3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Ежемесячный отчет ассистента о сопровождении социального контракта активизации семьи</w:t>
      </w:r>
    </w:p>
    <w:bookmarkEnd w:id="320"/>
    <w:bookmarkStart w:name="z295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___________________________ ________________________за какой месяц отчет </w:t>
      </w:r>
    </w:p>
    <w:bookmarkEnd w:id="321"/>
    <w:bookmarkStart w:name="z296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дата подготовки отчета</w:t>
      </w:r>
    </w:p>
    <w:bookmarkEnd w:id="322"/>
    <w:bookmarkStart w:name="z297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Проведенные беседы:</w:t>
      </w:r>
    </w:p>
    <w:bookmarkEnd w:id="3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79"/>
        <w:gridCol w:w="490"/>
        <w:gridCol w:w="1105"/>
        <w:gridCol w:w="798"/>
        <w:gridCol w:w="798"/>
        <w:gridCol w:w="1105"/>
        <w:gridCol w:w="550"/>
        <w:gridCol w:w="555"/>
        <w:gridCol w:w="1721"/>
        <w:gridCol w:w="799"/>
      </w:tblGrid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8" w:id="3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Фамилия, имя, отчество (при его наличии) главы семьи</w:t>
            </w:r>
          </w:p>
          <w:bookmarkEnd w:id="324"/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членов семьи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трудоспособных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детей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проведения беседы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Готовы подать заявление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 отказа в подачи заявления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претендента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Нет </w:t>
            </w:r>
          </w:p>
        </w:tc>
        <w:tc>
          <w:tcPr>
            <w:tcW w:w="17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3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Проведенный мониторинг:</w:t>
      </w:r>
    </w:p>
    <w:bookmarkEnd w:id="3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2"/>
        <w:gridCol w:w="2929"/>
        <w:gridCol w:w="4111"/>
        <w:gridCol w:w="3188"/>
      </w:tblGrid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4" w:id="3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  <w:bookmarkEnd w:id="326"/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Семья (лицо)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условий (да/нет)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 по выполнению/невыполнению условий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0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307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Дополнительные комментарии (если есть)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</w:t>
      </w:r>
    </w:p>
    <w:bookmarkEnd w:id="327"/>
    <w:bookmarkStart w:name="z308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Фамилия, имя, отчество (при его наличии) и подпись лица, подготовившего отчет</w:t>
      </w:r>
    </w:p>
    <w:bookmarkEnd w:id="32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22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header.xml" Type="http://schemas.openxmlformats.org/officeDocument/2006/relationships/header" Id="rId22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